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F94" w:rsidRDefault="00772F94" w:rsidP="00772F94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Администрация</w:t>
      </w:r>
    </w:p>
    <w:p w:rsidR="00772F94" w:rsidRDefault="00772F94" w:rsidP="00772F94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Сельского поселения</w:t>
      </w:r>
    </w:p>
    <w:p w:rsidR="00772F94" w:rsidRDefault="00772F94" w:rsidP="00772F94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 xml:space="preserve">«Деревня </w:t>
      </w:r>
      <w:proofErr w:type="spellStart"/>
      <w:r>
        <w:rPr>
          <w:b/>
          <w:bCs/>
          <w:color w:val="212121"/>
          <w:sz w:val="18"/>
          <w:szCs w:val="18"/>
        </w:rPr>
        <w:t>Михеево</w:t>
      </w:r>
      <w:proofErr w:type="spellEnd"/>
      <w:r>
        <w:rPr>
          <w:b/>
          <w:bCs/>
          <w:color w:val="212121"/>
          <w:sz w:val="18"/>
          <w:szCs w:val="18"/>
        </w:rPr>
        <w:t>»</w:t>
      </w:r>
    </w:p>
    <w:p w:rsidR="00772F94" w:rsidRDefault="00772F94" w:rsidP="00772F94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Медынского района</w:t>
      </w:r>
    </w:p>
    <w:p w:rsidR="00772F94" w:rsidRDefault="00772F94" w:rsidP="00772F94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Калужской области</w:t>
      </w:r>
    </w:p>
    <w:p w:rsidR="00772F94" w:rsidRDefault="00772F94" w:rsidP="00772F94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772F94" w:rsidRDefault="00772F94" w:rsidP="00772F94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</w:t>
      </w:r>
    </w:p>
    <w:p w:rsidR="00772F94" w:rsidRDefault="00772F94" w:rsidP="00772F94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ПОСТАНОВЛЕНИЕ</w:t>
      </w:r>
    </w:p>
    <w:p w:rsidR="00772F94" w:rsidRDefault="00772F94" w:rsidP="00772F94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772F94" w:rsidRDefault="00772F94" w:rsidP="00772F94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от 09.08.2022 года                                                                                                    №33</w:t>
      </w:r>
    </w:p>
    <w:p w:rsidR="00772F94" w:rsidRDefault="00772F94" w:rsidP="00772F94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772F94" w:rsidRDefault="00772F94" w:rsidP="00772F94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772F94" w:rsidRDefault="00772F94" w:rsidP="00772F94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«Об утверждении Положения «Об организации</w:t>
      </w:r>
    </w:p>
    <w:p w:rsidR="00772F94" w:rsidRDefault="00772F94" w:rsidP="00772F94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снабжения населения твердым топливом»</w:t>
      </w:r>
    </w:p>
    <w:p w:rsidR="00772F94" w:rsidRDefault="00772F94" w:rsidP="00772F94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</w:t>
      </w:r>
    </w:p>
    <w:p w:rsidR="00772F94" w:rsidRDefault="00772F94" w:rsidP="00772F94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772F94" w:rsidRDefault="00772F94" w:rsidP="00772F94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proofErr w:type="gramStart"/>
      <w:r>
        <w:rPr>
          <w:color w:val="212121"/>
          <w:sz w:val="18"/>
          <w:szCs w:val="1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руководствуясь Уставом муниципального образования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 xml:space="preserve">», администрация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постановляет:</w:t>
      </w:r>
      <w:proofErr w:type="gramEnd"/>
    </w:p>
    <w:p w:rsidR="00772F94" w:rsidRDefault="00772F94" w:rsidP="00772F94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1. Утвердить Положение «Об организации снабжения населения твердым топливом» (Приложение).</w:t>
      </w:r>
    </w:p>
    <w:p w:rsidR="00772F94" w:rsidRDefault="00772F94" w:rsidP="00772F94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2. </w:t>
      </w:r>
      <w:proofErr w:type="gramStart"/>
      <w:r>
        <w:rPr>
          <w:color w:val="212121"/>
          <w:sz w:val="18"/>
          <w:szCs w:val="18"/>
        </w:rPr>
        <w:t>Контроль за</w:t>
      </w:r>
      <w:proofErr w:type="gramEnd"/>
      <w:r>
        <w:rPr>
          <w:color w:val="212121"/>
          <w:sz w:val="18"/>
          <w:szCs w:val="18"/>
        </w:rPr>
        <w:t xml:space="preserve"> исполнением настоящего постановления возложить на специалиста администрации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».</w:t>
      </w:r>
    </w:p>
    <w:p w:rsidR="00772F94" w:rsidRDefault="00772F94" w:rsidP="00772F94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3. Настоящее решение вступает в силу после его официального обнародования.</w:t>
      </w:r>
    </w:p>
    <w:p w:rsidR="00772F94" w:rsidRDefault="00772F94" w:rsidP="00772F94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772F94" w:rsidRDefault="00772F94" w:rsidP="00772F94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772F94" w:rsidRDefault="00772F94" w:rsidP="00772F94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Глава администрации</w:t>
      </w:r>
    </w:p>
    <w:p w:rsidR="00772F94" w:rsidRDefault="00772F94" w:rsidP="00772F94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 xml:space="preserve">СП «Деревня </w:t>
      </w:r>
      <w:proofErr w:type="spellStart"/>
      <w:r>
        <w:rPr>
          <w:b/>
          <w:bCs/>
          <w:color w:val="212121"/>
          <w:sz w:val="18"/>
          <w:szCs w:val="18"/>
        </w:rPr>
        <w:t>Михеево</w:t>
      </w:r>
      <w:proofErr w:type="spellEnd"/>
      <w:r>
        <w:rPr>
          <w:b/>
          <w:bCs/>
          <w:color w:val="212121"/>
          <w:sz w:val="18"/>
          <w:szCs w:val="18"/>
        </w:rPr>
        <w:t>»:                                                  С.В. Яковлева</w:t>
      </w:r>
    </w:p>
    <w:p w:rsidR="00772F94" w:rsidRDefault="00772F94" w:rsidP="00772F94">
      <w:pPr>
        <w:pStyle w:val="a3"/>
        <w:shd w:val="clear" w:color="auto" w:fill="FFFFFF"/>
        <w:spacing w:before="0" w:beforeAutospacing="0"/>
        <w:jc w:val="right"/>
        <w:rPr>
          <w:color w:val="212121"/>
          <w:sz w:val="18"/>
          <w:szCs w:val="18"/>
        </w:rPr>
      </w:pPr>
    </w:p>
    <w:p w:rsidR="00772F94" w:rsidRDefault="00772F94" w:rsidP="00772F94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772F94" w:rsidRDefault="00772F94" w:rsidP="00772F94">
      <w:pPr>
        <w:pStyle w:val="a3"/>
        <w:shd w:val="clear" w:color="auto" w:fill="FFFFFF"/>
        <w:spacing w:before="0" w:beforeAutospacing="0"/>
        <w:jc w:val="right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Приложение</w:t>
      </w:r>
    </w:p>
    <w:p w:rsidR="00772F94" w:rsidRDefault="00772F94" w:rsidP="00772F94">
      <w:pPr>
        <w:pStyle w:val="a3"/>
        <w:shd w:val="clear" w:color="auto" w:fill="FFFFFF"/>
        <w:spacing w:before="0" w:beforeAutospacing="0"/>
        <w:jc w:val="right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к постановлению администрации</w:t>
      </w:r>
    </w:p>
    <w:p w:rsidR="00772F94" w:rsidRDefault="00772F94" w:rsidP="00772F94">
      <w:pPr>
        <w:pStyle w:val="a3"/>
        <w:shd w:val="clear" w:color="auto" w:fill="FFFFFF"/>
        <w:spacing w:before="0" w:beforeAutospacing="0"/>
        <w:jc w:val="right"/>
        <w:rPr>
          <w:color w:val="212121"/>
          <w:sz w:val="18"/>
          <w:szCs w:val="18"/>
        </w:rPr>
      </w:pPr>
      <w:proofErr w:type="gramStart"/>
      <w:r>
        <w:rPr>
          <w:color w:val="212121"/>
          <w:sz w:val="18"/>
          <w:szCs w:val="18"/>
        </w:rPr>
        <w:lastRenderedPageBreak/>
        <w:t xml:space="preserve">СП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»)</w:t>
      </w:r>
      <w:proofErr w:type="gramEnd"/>
    </w:p>
    <w:p w:rsidR="00772F94" w:rsidRDefault="00772F94" w:rsidP="00772F94">
      <w:pPr>
        <w:pStyle w:val="a3"/>
        <w:shd w:val="clear" w:color="auto" w:fill="FFFFFF"/>
        <w:spacing w:before="0" w:beforeAutospacing="0"/>
        <w:jc w:val="right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от 09.08.2022г. №33</w:t>
      </w:r>
    </w:p>
    <w:p w:rsidR="00772F94" w:rsidRDefault="00772F94" w:rsidP="00772F94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</w:t>
      </w:r>
    </w:p>
    <w:p w:rsidR="00772F94" w:rsidRDefault="00772F94" w:rsidP="00772F94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ПОЛОЖЕНИЕ</w:t>
      </w:r>
    </w:p>
    <w:p w:rsidR="00772F94" w:rsidRDefault="00772F94" w:rsidP="00772F94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ОБ ОРГАНИЗАЦИИ СНАБЖЕНИЯ НАСЕЛЕНИЯ</w:t>
      </w:r>
    </w:p>
    <w:p w:rsidR="00772F94" w:rsidRDefault="00772F94" w:rsidP="00772F94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ТВЕРДЫМ ТОПЛИВОМ</w:t>
      </w:r>
    </w:p>
    <w:p w:rsidR="00772F94" w:rsidRDefault="00772F94" w:rsidP="00772F94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772F94" w:rsidRDefault="00772F94" w:rsidP="00772F94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1. Общие положения</w:t>
      </w:r>
    </w:p>
    <w:p w:rsidR="00772F94" w:rsidRDefault="00772F94" w:rsidP="00772F94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772F94" w:rsidRDefault="00772F94" w:rsidP="00772F94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1.1. Положение об организации снабжения населения твердым топливом разработано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домов».</w:t>
      </w:r>
    </w:p>
    <w:p w:rsidR="00772F94" w:rsidRDefault="00772F94" w:rsidP="00772F94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1.2. Настоящее Положение регламентирует деятельность администрации муниципального образования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в области организации снабжения населения твердым топливом и направлено на обеспечение удовлетворения потребностей населения муниципального образования.</w:t>
      </w:r>
    </w:p>
    <w:p w:rsidR="00772F94" w:rsidRDefault="00772F94" w:rsidP="00772F94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1.3. Непосредственное снабжение твердым топливом населения, проживающего в жилых домах с печным отоплением, осуществляет </w:t>
      </w:r>
      <w:proofErr w:type="spellStart"/>
      <w:r>
        <w:rPr>
          <w:color w:val="212121"/>
          <w:sz w:val="18"/>
          <w:szCs w:val="18"/>
        </w:rPr>
        <w:t>ресурсоснабжающая</w:t>
      </w:r>
      <w:proofErr w:type="spellEnd"/>
      <w:r>
        <w:rPr>
          <w:color w:val="212121"/>
          <w:sz w:val="18"/>
          <w:szCs w:val="18"/>
        </w:rPr>
        <w:t xml:space="preserve"> организация.</w:t>
      </w:r>
    </w:p>
    <w:p w:rsidR="00772F94" w:rsidRDefault="00772F94" w:rsidP="00772F94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772F94" w:rsidRDefault="00772F94" w:rsidP="00772F94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2. Полномочия администрации муниципального образования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</w:t>
      </w:r>
    </w:p>
    <w:p w:rsidR="00772F94" w:rsidRDefault="00772F94" w:rsidP="00772F94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в организации снабжения населения твердым топливом</w:t>
      </w:r>
    </w:p>
    <w:p w:rsidR="00772F94" w:rsidRDefault="00772F94" w:rsidP="00772F94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772F94" w:rsidRDefault="00772F94" w:rsidP="00772F94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К полномочиям администрации муниципального образования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в организации снабжения населения муниципального образования твердым топливом относятся:</w:t>
      </w:r>
    </w:p>
    <w:p w:rsidR="00772F94" w:rsidRDefault="00772F94" w:rsidP="00772F94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1) проведение расчета потребности населения в твердом топливе;</w:t>
      </w:r>
    </w:p>
    <w:p w:rsidR="00772F94" w:rsidRDefault="00772F94" w:rsidP="00772F94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2) организация отбора исполнителя (</w:t>
      </w:r>
      <w:proofErr w:type="spellStart"/>
      <w:r>
        <w:rPr>
          <w:color w:val="212121"/>
          <w:sz w:val="18"/>
          <w:szCs w:val="18"/>
        </w:rPr>
        <w:t>ресурсоснабжающей</w:t>
      </w:r>
      <w:proofErr w:type="spellEnd"/>
      <w:r>
        <w:rPr>
          <w:color w:val="212121"/>
          <w:sz w:val="18"/>
          <w:szCs w:val="18"/>
        </w:rPr>
        <w:t xml:space="preserve"> организации), предоставляющего услуги по поставке твердого топлива населению;</w:t>
      </w:r>
    </w:p>
    <w:p w:rsidR="00772F94" w:rsidRDefault="00772F94" w:rsidP="00772F94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3) предоставление информации о деятельности организации, оказывающей услуги по поставке твердого топлива населению, по запросу уполномоченных органов в пределах имеющихся полномочий;</w:t>
      </w:r>
    </w:p>
    <w:p w:rsidR="00772F94" w:rsidRDefault="00772F94" w:rsidP="00772F94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4) рассмотрение обращений потребителей по вопросам организации снабжения населения топливом в установленном порядке;</w:t>
      </w:r>
    </w:p>
    <w:p w:rsidR="00772F94" w:rsidRDefault="00772F94" w:rsidP="00772F94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5) контролирует бесперебойность снабжения населения топливом;</w:t>
      </w:r>
    </w:p>
    <w:p w:rsidR="00772F94" w:rsidRDefault="00772F94" w:rsidP="00772F94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6) осуществление иных полномочий, отнесенных к ведению исполнительно-распорядительного органа муниципального образования федеральным законодательством, законодательством Калужской области в организации снабжения населения твердым топливом.</w:t>
      </w:r>
    </w:p>
    <w:p w:rsidR="00772F94" w:rsidRDefault="00772F94" w:rsidP="00772F94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В рамках решения вопроса местного значения по организации снабжения населения твердым топливом на территории муниципального образования, запрашивает и получает от </w:t>
      </w:r>
      <w:proofErr w:type="spellStart"/>
      <w:r>
        <w:rPr>
          <w:color w:val="212121"/>
          <w:sz w:val="18"/>
          <w:szCs w:val="18"/>
        </w:rPr>
        <w:t>ресурсоснабжающих</w:t>
      </w:r>
      <w:proofErr w:type="spellEnd"/>
      <w:r>
        <w:rPr>
          <w:color w:val="212121"/>
          <w:sz w:val="18"/>
          <w:szCs w:val="18"/>
        </w:rPr>
        <w:t xml:space="preserve"> организаций и потребителей необходимую информацию, за исключением конфиденциальной.</w:t>
      </w:r>
    </w:p>
    <w:p w:rsidR="00772F94" w:rsidRDefault="00772F94" w:rsidP="00772F94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lastRenderedPageBreak/>
        <w:t> </w:t>
      </w:r>
    </w:p>
    <w:p w:rsidR="00772F94" w:rsidRDefault="00772F94" w:rsidP="00772F94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3. Правила поставки твердого топлива</w:t>
      </w:r>
    </w:p>
    <w:p w:rsidR="00772F94" w:rsidRDefault="00772F94" w:rsidP="00772F94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772F94" w:rsidRDefault="00772F94" w:rsidP="00772F94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3.1. Поставка твердого топлива проводится на основании договоров между поставщиками и исполнителями независимо от форм собственности в соответствии с гражданским законодательством и иными нормативными правовыми актами.</w:t>
      </w:r>
    </w:p>
    <w:p w:rsidR="00772F94" w:rsidRDefault="00772F94" w:rsidP="00772F94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3.2. Особенности продажи и доставки твердого топлива:</w:t>
      </w:r>
    </w:p>
    <w:p w:rsidR="00772F94" w:rsidRDefault="00772F94" w:rsidP="00772F94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1) размер платы за твердое топливо рассчитывается по установленным в соответствии с законом тарифам исходя из количества (объема или веса) твердого топлива;</w:t>
      </w:r>
    </w:p>
    <w:p w:rsidR="00772F94" w:rsidRDefault="00772F94" w:rsidP="00772F94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2) твердое топливо может продаваться потребителям как непосредственно в определенном месте </w:t>
      </w:r>
      <w:proofErr w:type="gramStart"/>
      <w:r>
        <w:rPr>
          <w:color w:val="212121"/>
          <w:sz w:val="18"/>
          <w:szCs w:val="18"/>
        </w:rPr>
        <w:t>продажи</w:t>
      </w:r>
      <w:proofErr w:type="gramEnd"/>
      <w:r>
        <w:rPr>
          <w:color w:val="212121"/>
          <w:sz w:val="18"/>
          <w:szCs w:val="18"/>
        </w:rPr>
        <w:t xml:space="preserve"> или складирования, так и с использованием предварительных заказов на продажу и доставку топлива к месту, указанному потребителем;</w:t>
      </w:r>
    </w:p>
    <w:p w:rsidR="00772F94" w:rsidRDefault="00772F94" w:rsidP="00772F94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3) информация о предлагаемом к продаже твердом топливе должна содержать сведения о виде, марке, типе, размере, сорте топлива и других его основных показателях (включая кубатуру пиломатериалов, правила ее измерения, коэффициенты перевода круглых </w:t>
      </w:r>
      <w:proofErr w:type="spellStart"/>
      <w:r>
        <w:rPr>
          <w:color w:val="212121"/>
          <w:sz w:val="18"/>
          <w:szCs w:val="18"/>
        </w:rPr>
        <w:t>лес</w:t>
      </w:r>
      <w:proofErr w:type="gramStart"/>
      <w:r>
        <w:rPr>
          <w:color w:val="212121"/>
          <w:sz w:val="18"/>
          <w:szCs w:val="18"/>
        </w:rPr>
        <w:t>о</w:t>
      </w:r>
      <w:proofErr w:type="spellEnd"/>
      <w:r>
        <w:rPr>
          <w:color w:val="212121"/>
          <w:sz w:val="18"/>
          <w:szCs w:val="18"/>
        </w:rPr>
        <w:t>-</w:t>
      </w:r>
      <w:proofErr w:type="gramEnd"/>
      <w:r>
        <w:rPr>
          <w:color w:val="212121"/>
          <w:sz w:val="18"/>
          <w:szCs w:val="18"/>
        </w:rPr>
        <w:t xml:space="preserve"> и пиломатериалов в плотную </w:t>
      </w:r>
      <w:proofErr w:type="spellStart"/>
      <w:r>
        <w:rPr>
          <w:color w:val="212121"/>
          <w:sz w:val="18"/>
          <w:szCs w:val="18"/>
        </w:rPr>
        <w:t>кубомассу</w:t>
      </w:r>
      <w:proofErr w:type="spellEnd"/>
      <w:r>
        <w:rPr>
          <w:color w:val="212121"/>
          <w:sz w:val="18"/>
          <w:szCs w:val="18"/>
        </w:rPr>
        <w:t>), а также об условиях возможной доставки твердого топлива к месту, указанному потребителем. Такие сведения размещаются в месте продажи или складирования твердого топлива. При продаже угля исполнителем (продавцом) необходимо указывать теплотворную способность этого вида топлива и иметь на него сертификаты качества;</w:t>
      </w:r>
    </w:p>
    <w:p w:rsidR="00772F94" w:rsidRDefault="00772F94" w:rsidP="00772F94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proofErr w:type="gramStart"/>
      <w:r>
        <w:rPr>
          <w:color w:val="212121"/>
          <w:sz w:val="18"/>
          <w:szCs w:val="18"/>
        </w:rPr>
        <w:t>4) в заявке потребителя на продажу твердого топлива указываются вид, марка, тип, размер, сорт и другие его основные показатели, количество (объем или вес), место и время доставки;</w:t>
      </w:r>
      <w:proofErr w:type="gramEnd"/>
    </w:p>
    <w:p w:rsidR="00772F94" w:rsidRDefault="00772F94" w:rsidP="00772F94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5) потребитель вправе, а продавец твердого топлива обязан обеспечить потребителю возможность ознакомиться с порядком измерения объема и веса твердого топлива, а также определения его сортности и соответствия установленным требованиям;</w:t>
      </w:r>
    </w:p>
    <w:p w:rsidR="00772F94" w:rsidRDefault="00772F94" w:rsidP="00772F94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6) образцы твердого топлива размещаются с указанием его вида, марки, типа, размера, сорта и розничных цен за единицу веса и (или) объема непосредственно в месте его продажи или складирования. Твердое топливо размещается в месте его продажи или складирования раздельно по видам, маркам, размерам, сортам и другим его основным показателям, определяющим область его применения и потребительские свойства;</w:t>
      </w:r>
    </w:p>
    <w:p w:rsidR="00772F94" w:rsidRDefault="00772F94" w:rsidP="00772F94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7) отбор потребителем твердого топлива может производиться в месте его продажи или складирования;</w:t>
      </w:r>
    </w:p>
    <w:p w:rsidR="00772F94" w:rsidRDefault="00772F94" w:rsidP="00772F94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8) потребителю по его требованию должны быть предоставлены технические средства для самостоятельного контроля, отобранного для приобретения твердого топлива. Потребитель вправе потребовать проведения контрольного взвешивания, обмера и проверки сортности приобретаемого твердого топлива в его присутствии;</w:t>
      </w:r>
    </w:p>
    <w:p w:rsidR="00772F94" w:rsidRDefault="00772F94" w:rsidP="00772F94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9) погрузка твердого топлива на транспорт производителя производится без взимания дополнительной платы с потребителя. Разгрузка доставленного потребителю твердого топлива производится за дополнительную плату.</w:t>
      </w:r>
    </w:p>
    <w:p w:rsidR="00772F94" w:rsidRDefault="00772F94" w:rsidP="00772F94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772F94" w:rsidRDefault="00772F94" w:rsidP="00772F94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772F94" w:rsidRDefault="00772F94" w:rsidP="00772F94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ПОЯСНИТЕЛЬНАЯ ЗАПИСКА</w:t>
      </w:r>
    </w:p>
    <w:p w:rsidR="00772F94" w:rsidRDefault="00772F94" w:rsidP="00772F94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к проекту постановления «Об утверждении Положения</w:t>
      </w:r>
    </w:p>
    <w:p w:rsidR="00772F94" w:rsidRDefault="00772F94" w:rsidP="00772F94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«Об организации снабжения населения твердым топливом»</w:t>
      </w:r>
    </w:p>
    <w:p w:rsidR="00772F94" w:rsidRDefault="00772F94" w:rsidP="00772F94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772F94" w:rsidRDefault="00772F94" w:rsidP="00772F94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Из положений пункта 4 части 1 статьи 14 и пункта 4 части 1 статьи 16 Федерального закона от 6 октября 2003 года № 131-ФЗ «Об общих принципах организации местного самоуправления в Российской Федерации» (далее - Федеральный закон № 131-ФЗ) следует, что к вопросам местного значения относятся в том числе и организация в границах поселения </w:t>
      </w:r>
      <w:proofErr w:type="spellStart"/>
      <w:r>
        <w:rPr>
          <w:color w:val="212121"/>
          <w:sz w:val="18"/>
          <w:szCs w:val="18"/>
        </w:rPr>
        <w:t>электро</w:t>
      </w:r>
      <w:proofErr w:type="spellEnd"/>
      <w:r>
        <w:rPr>
          <w:color w:val="212121"/>
          <w:sz w:val="18"/>
          <w:szCs w:val="18"/>
        </w:rPr>
        <w:t>-, тепл</w:t>
      </w:r>
      <w:proofErr w:type="gramStart"/>
      <w:r>
        <w:rPr>
          <w:color w:val="212121"/>
          <w:sz w:val="18"/>
          <w:szCs w:val="18"/>
        </w:rPr>
        <w:t>о-</w:t>
      </w:r>
      <w:proofErr w:type="gramEnd"/>
      <w:r>
        <w:rPr>
          <w:color w:val="212121"/>
          <w:sz w:val="18"/>
          <w:szCs w:val="18"/>
        </w:rPr>
        <w:t xml:space="preserve">, </w:t>
      </w:r>
      <w:proofErr w:type="spellStart"/>
      <w:r>
        <w:rPr>
          <w:color w:val="212121"/>
          <w:sz w:val="18"/>
          <w:szCs w:val="18"/>
        </w:rPr>
        <w:t>газо</w:t>
      </w:r>
      <w:proofErr w:type="spellEnd"/>
      <w:r>
        <w:rPr>
          <w:color w:val="212121"/>
          <w:sz w:val="18"/>
          <w:szCs w:val="18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Федерации.</w:t>
      </w:r>
    </w:p>
    <w:p w:rsidR="00772F94" w:rsidRDefault="00772F94" w:rsidP="00772F94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lastRenderedPageBreak/>
        <w:t>В соответствии с пунктом 4.2 части 1 статьи 17 Федерального закона № 131-ФЗ в целях решения вопросов местного значения органы местного самоуправления муниципальных районов обладают полномочиями по организации теплоснабжения, предусмотренными Законом о теплоснабжении.</w:t>
      </w:r>
    </w:p>
    <w:p w:rsidR="00772F94" w:rsidRDefault="00772F94" w:rsidP="00772F94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Согласно пункту 1 части 1 статьи 6 Федерального закона от 27.06.2010 № 190-ФЗ «О теплоснабжении» к полномочиям органов местного самоуправления городских поселений, городских округов по организации теплоснабжения на соответствующих территориях относятся организация обеспечения надежного теплоснабжения потребителей на территориях поселений, городских округов.</w:t>
      </w:r>
    </w:p>
    <w:p w:rsidR="00772F94" w:rsidRDefault="00772F94" w:rsidP="00772F94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В целях обеспечения реализации указанных требований федерального законодательства проектом постановления предлагается утвердить Положение об организации снабжения населения твердым топливом.</w:t>
      </w:r>
    </w:p>
    <w:p w:rsidR="00772F94" w:rsidRDefault="00772F94" w:rsidP="00772F94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772F94" w:rsidRDefault="00772F94" w:rsidP="00772F94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772F94" w:rsidRDefault="00772F94" w:rsidP="00772F94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772F94" w:rsidRDefault="00772F94" w:rsidP="00772F94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ФИНАНСОВО-ЭКОНОМИЧЕСКОЕ ОБОСНОВАНИЕ</w:t>
      </w:r>
    </w:p>
    <w:p w:rsidR="00772F94" w:rsidRDefault="00772F94" w:rsidP="00772F94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к проекту постановления «Об утверждении Положения</w:t>
      </w:r>
    </w:p>
    <w:p w:rsidR="00772F94" w:rsidRDefault="00772F94" w:rsidP="00772F94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«Об организации снабжения населения твердым топливом»</w:t>
      </w:r>
    </w:p>
    <w:p w:rsidR="00772F94" w:rsidRDefault="00772F94" w:rsidP="00772F94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772F94" w:rsidRDefault="00772F94" w:rsidP="00772F94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Принятие постановления не потребует расходов из местного бюджета.</w:t>
      </w:r>
    </w:p>
    <w:p w:rsidR="00772F94" w:rsidRDefault="00772F94" w:rsidP="00772F94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772F94" w:rsidRDefault="00772F94" w:rsidP="00772F94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772F94" w:rsidRDefault="00772F94" w:rsidP="00772F94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772F94" w:rsidRDefault="00772F94" w:rsidP="00772F94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ПЕРЕЧЕНЬ</w:t>
      </w:r>
    </w:p>
    <w:p w:rsidR="00772F94" w:rsidRDefault="00772F94" w:rsidP="00772F94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муниципальных нормативных правовых актов, подлежащих признанию </w:t>
      </w:r>
      <w:proofErr w:type="gramStart"/>
      <w:r>
        <w:rPr>
          <w:color w:val="212121"/>
          <w:sz w:val="18"/>
          <w:szCs w:val="18"/>
        </w:rPr>
        <w:t>утратившими</w:t>
      </w:r>
      <w:proofErr w:type="gramEnd"/>
      <w:r>
        <w:rPr>
          <w:color w:val="212121"/>
          <w:sz w:val="18"/>
          <w:szCs w:val="18"/>
        </w:rPr>
        <w:t xml:space="preserve"> силу, приостановлению, изменению или принятию в связи с принятием решения</w:t>
      </w:r>
    </w:p>
    <w:p w:rsidR="00772F94" w:rsidRDefault="00772F94" w:rsidP="00772F94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772F94" w:rsidRDefault="00772F94" w:rsidP="00772F94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В связи с принятием постановления «Об утверждении Положения «Об организации снабжения населения твердым топливом» признание </w:t>
      </w:r>
      <w:proofErr w:type="gramStart"/>
      <w:r>
        <w:rPr>
          <w:color w:val="212121"/>
          <w:sz w:val="18"/>
          <w:szCs w:val="18"/>
        </w:rPr>
        <w:t>утратившими</w:t>
      </w:r>
      <w:proofErr w:type="gramEnd"/>
      <w:r>
        <w:rPr>
          <w:color w:val="212121"/>
          <w:sz w:val="18"/>
          <w:szCs w:val="18"/>
        </w:rPr>
        <w:t xml:space="preserve"> силу, изменение или принятие муниципальных нормативных правовых актов не потребуется.</w:t>
      </w:r>
    </w:p>
    <w:p w:rsidR="0004515F" w:rsidRDefault="0004515F"/>
    <w:sectPr w:rsidR="0004515F" w:rsidSect="0004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72F94"/>
    <w:rsid w:val="0004515F"/>
    <w:rsid w:val="00772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2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1255</Words>
  <Characters>7158</Characters>
  <Application>Microsoft Office Word</Application>
  <DocSecurity>0</DocSecurity>
  <Lines>59</Lines>
  <Paragraphs>16</Paragraphs>
  <ScaleCrop>false</ScaleCrop>
  <Company>Microsoft</Company>
  <LinksUpToDate>false</LinksUpToDate>
  <CharactersWithSpaces>8397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1</cp:revision>
  <dcterms:created xsi:type="dcterms:W3CDTF">2023-05-22T10:29:00Z</dcterms:created>
  <dcterms:modified xsi:type="dcterms:W3CDTF">2023-05-22T10:29:00Z</dcterms:modified>
</cp:coreProperties>
</file>