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E3" w:rsidRPr="008A2F66" w:rsidRDefault="00AA2FE3" w:rsidP="00AA2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Администрация </w:t>
      </w:r>
    </w:p>
    <w:p w:rsidR="00AA2FE3" w:rsidRPr="008A2F66" w:rsidRDefault="00AA2FE3" w:rsidP="00AA2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Сельского  поселения</w:t>
      </w:r>
    </w:p>
    <w:p w:rsidR="00AA2FE3" w:rsidRPr="008A2F66" w:rsidRDefault="00AA2FE3" w:rsidP="00AA2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«Деревня Михеево»</w:t>
      </w:r>
    </w:p>
    <w:p w:rsidR="00AA2FE3" w:rsidRPr="008A2F66" w:rsidRDefault="00AA2FE3" w:rsidP="00AA2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Медынского района</w:t>
      </w:r>
    </w:p>
    <w:p w:rsidR="00AA2FE3" w:rsidRPr="008A2F66" w:rsidRDefault="00AA2FE3" w:rsidP="00AA2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Калужской области</w:t>
      </w:r>
    </w:p>
    <w:p w:rsidR="00AA2FE3" w:rsidRPr="006D3C9A" w:rsidRDefault="00AA2FE3" w:rsidP="00AA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AA2FE3" w:rsidRPr="006D3C9A" w:rsidRDefault="00AA2FE3" w:rsidP="00AA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AA2FE3" w:rsidRPr="006D3C9A" w:rsidRDefault="00AA2FE3" w:rsidP="00AA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AA2FE3" w:rsidRDefault="00AA2FE3" w:rsidP="00AA2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proofErr w:type="gramStart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</w:t>
      </w:r>
      <w:proofErr w:type="gramEnd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О С Т А Н О В Л Е Н И Е</w:t>
      </w:r>
    </w:p>
    <w:p w:rsidR="00AA2FE3" w:rsidRDefault="00AA2FE3" w:rsidP="00AA2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AA2FE3" w:rsidRPr="006D3C9A" w:rsidRDefault="00AA2FE3" w:rsidP="00AA2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AA2FE3" w:rsidRPr="00AA2FE3" w:rsidRDefault="00AA2FE3" w:rsidP="00AA2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12  апреля 2022 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№18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AA2FE3" w:rsidRPr="006D3C9A" w:rsidRDefault="00AA2FE3" w:rsidP="00AA2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E3" w:rsidRPr="006D3C9A" w:rsidRDefault="00AA2FE3" w:rsidP="00AA2FE3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>Об утверждении отчета об исполнении бюджета се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льского </w:t>
      </w:r>
      <w:r>
        <w:rPr>
          <w:rFonts w:eastAsia="Times New Roman" w:cs="Times New Roman"/>
          <w:b/>
          <w:sz w:val="26"/>
          <w:szCs w:val="28"/>
          <w:lang w:eastAsia="ru-RU"/>
        </w:rPr>
        <w:t>поселения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 «Деревня Михеево» за </w:t>
      </w:r>
      <w:r>
        <w:rPr>
          <w:rFonts w:eastAsia="Times New Roman" w:cs="Times New Roman"/>
          <w:b/>
          <w:sz w:val="26"/>
          <w:szCs w:val="28"/>
          <w:lang w:eastAsia="ru-RU"/>
        </w:rPr>
        <w:t xml:space="preserve">1 квартал 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>202</w:t>
      </w:r>
      <w:r>
        <w:rPr>
          <w:rFonts w:eastAsia="Times New Roman" w:cs="Times New Roman"/>
          <w:b/>
          <w:sz w:val="26"/>
          <w:szCs w:val="28"/>
          <w:lang w:eastAsia="ru-RU"/>
        </w:rPr>
        <w:t>2</w:t>
      </w: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года»</w:t>
      </w:r>
    </w:p>
    <w:p w:rsidR="00AA2FE3" w:rsidRPr="006D3C9A" w:rsidRDefault="00AA2FE3" w:rsidP="00AA2FE3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</w:p>
    <w:p w:rsidR="00AA2FE3" w:rsidRPr="006D3C9A" w:rsidRDefault="00AA2FE3" w:rsidP="00AA2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FE3" w:rsidRPr="006D3C9A" w:rsidRDefault="00AA2FE3" w:rsidP="00AA2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FE3" w:rsidRDefault="00AA2FE3" w:rsidP="00AA2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Рассмотрев представленный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Михеево» за 1 квартал 2022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BC7A6B" w:rsidRPr="006D3C9A" w:rsidRDefault="00BC7A6B" w:rsidP="00AA2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A2FE3" w:rsidRPr="006D3C9A" w:rsidRDefault="00AA2FE3" w:rsidP="00AA2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FE3" w:rsidRDefault="00AA2FE3" w:rsidP="00AA2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ПОСТАНОВЛЯЮ:</w:t>
      </w:r>
    </w:p>
    <w:p w:rsidR="0090637A" w:rsidRPr="006D3C9A" w:rsidRDefault="0090637A" w:rsidP="00AA2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AA2FE3" w:rsidRPr="006D3C9A" w:rsidRDefault="00AA2FE3" w:rsidP="00AA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FE3" w:rsidRPr="006D3C9A" w:rsidRDefault="00AA2FE3" w:rsidP="00AA2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Михеево» за 1 квартал  2022 года по доходам в сумме 926 885 рублей 33 копейки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и по расходам в сумме 1 474 275 рублей 41 копеек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(пояснительная записка прилагается). </w:t>
      </w:r>
    </w:p>
    <w:p w:rsidR="00AA2FE3" w:rsidRPr="006D3C9A" w:rsidRDefault="00AA2FE3" w:rsidP="00AA2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разместить в местах обнародования муниципальных правовых актов, принятых решением сельской Думой сельского поселения «Деревня Михеево» №14 от 16 октября 2005 года, </w:t>
      </w:r>
      <w:proofErr w:type="gramStart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перечня</w:t>
      </w:r>
      <w:proofErr w:type="gramEnd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для обнародования и на официальном сайте в сети «Интернет».</w:t>
      </w:r>
    </w:p>
    <w:p w:rsidR="00AA2FE3" w:rsidRPr="006D3C9A" w:rsidRDefault="00AA2FE3" w:rsidP="00AA2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FE3" w:rsidRPr="006D3C9A" w:rsidRDefault="00AA2FE3" w:rsidP="00AA2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FE3" w:rsidRPr="006D3C9A" w:rsidRDefault="00AA2FE3" w:rsidP="00AA2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FE3" w:rsidRPr="00EF5B69" w:rsidRDefault="00AA2FE3" w:rsidP="00AA2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</w:t>
      </w:r>
    </w:p>
    <w:p w:rsidR="00AA2FE3" w:rsidRPr="00EF5B69" w:rsidRDefault="00AA2FE3" w:rsidP="00AA2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 «Деревня </w:t>
      </w:r>
      <w:r w:rsidRPr="00EF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Михеево»: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С.В. Яковлева</w:t>
      </w:r>
      <w:r w:rsidRPr="00EF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AA2FE3" w:rsidRDefault="00AA2FE3" w:rsidP="00AA2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FE3" w:rsidRDefault="00AA2FE3" w:rsidP="00AA2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FE3" w:rsidRDefault="00AA2FE3" w:rsidP="00AA2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FE3" w:rsidRDefault="00AA2FE3" w:rsidP="00AA2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FE3" w:rsidRDefault="00AA2FE3" w:rsidP="00AA2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FE3" w:rsidRDefault="00AA2FE3" w:rsidP="00AA2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FE3" w:rsidRPr="006D3C9A" w:rsidRDefault="00AA2FE3" w:rsidP="00AA2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FE3" w:rsidRDefault="00AA2FE3" w:rsidP="00AA2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FE3" w:rsidRDefault="00AA2FE3" w:rsidP="00AA2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FE3" w:rsidRDefault="00AA2FE3" w:rsidP="00AA2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FE3" w:rsidRDefault="00AA2FE3" w:rsidP="00AA2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FE3" w:rsidRDefault="00AA2FE3" w:rsidP="00AA2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FE3" w:rsidRDefault="00AA2FE3" w:rsidP="00AA2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FE3" w:rsidRPr="006D3C9A" w:rsidRDefault="00AA2FE3" w:rsidP="00AA2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FE3" w:rsidRPr="006D3C9A" w:rsidRDefault="00AA2FE3" w:rsidP="00AA2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FE3" w:rsidRPr="006D3C9A" w:rsidRDefault="00AA2FE3" w:rsidP="00AA2F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AA2FE3" w:rsidRPr="006D3C9A" w:rsidRDefault="00AA2FE3" w:rsidP="00AA2F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о численности муниципальных служащих и о затратах на их содержание</w:t>
      </w:r>
    </w:p>
    <w:p w:rsidR="00AA2FE3" w:rsidRPr="006D3C9A" w:rsidRDefault="00AA2FE3" w:rsidP="00AA2F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 1 квартал 2022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по администрации </w:t>
      </w:r>
    </w:p>
    <w:p w:rsidR="00AA2FE3" w:rsidRPr="006D3C9A" w:rsidRDefault="00AA2FE3" w:rsidP="00AA2F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СП «Деревня Михеево»</w:t>
      </w:r>
    </w:p>
    <w:p w:rsidR="00AA2FE3" w:rsidRPr="006D3C9A" w:rsidRDefault="00AA2FE3" w:rsidP="00AA2F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A2FE3" w:rsidRPr="006D3C9A" w:rsidRDefault="00AA2FE3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2FE3" w:rsidRPr="006D3C9A" w:rsidRDefault="00AA2FE3" w:rsidP="00AA2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2FE3" w:rsidRPr="006D3C9A" w:rsidRDefault="00AA2FE3" w:rsidP="00AA2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Численность муниципальных служащих сельского поселения «Деревня Ми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хеево» по состоянию на 1 апреля  2021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составила 2 единицы, которые содержатся за счет средств местного бюджета. Затраты на содержание муниципальных служащих с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оставили 98 158,90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в том числе по статьям расходов: заработная плата с начисления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 91 957,12  руб.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211 — 71 364,08 руб.  213 — 20 593,04 руб.), услуги связи  -1216,56 руб.,  заправка  картриджа– 2 690,00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 публикации -2 280,32 руб.,  прочие расходы – 14,90 руб.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AA2FE3" w:rsidRPr="006D3C9A" w:rsidRDefault="00AA2FE3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2FE3" w:rsidRPr="006D3C9A" w:rsidRDefault="00AA2FE3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2FE3" w:rsidRPr="006D3C9A" w:rsidRDefault="00AA2FE3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</w:t>
      </w:r>
    </w:p>
    <w:p w:rsidR="00AA2FE3" w:rsidRPr="006D3C9A" w:rsidRDefault="00AA2FE3" w:rsidP="00AA2F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AA2FE3" w:rsidRPr="006D3C9A" w:rsidRDefault="00AA2FE3" w:rsidP="00AA2F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использовании средств резервного фонда </w:t>
      </w:r>
    </w:p>
    <w:p w:rsidR="00AA2FE3" w:rsidRPr="006D3C9A" w:rsidRDefault="00AA2FE3" w:rsidP="00AA2F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 1 квартал 2022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AA2FE3" w:rsidRPr="006D3C9A" w:rsidRDefault="00AA2FE3" w:rsidP="00AA2F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2FE3" w:rsidRPr="006D3C9A" w:rsidRDefault="00AA2FE3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Средства резервного фонда за 1 квартал 2022  года не использовались.</w:t>
      </w:r>
    </w:p>
    <w:p w:rsidR="00AA2FE3" w:rsidRPr="006D3C9A" w:rsidRDefault="00AA2FE3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2FE3" w:rsidRPr="006D3C9A" w:rsidRDefault="00AA2FE3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2FE3" w:rsidRPr="006D3C9A" w:rsidRDefault="00AA2FE3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2FE3" w:rsidRPr="006D3C9A" w:rsidRDefault="00AA2FE3" w:rsidP="00AA2F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Пояснительная записка</w:t>
      </w:r>
    </w:p>
    <w:p w:rsidR="00AA2FE3" w:rsidRPr="006D3C9A" w:rsidRDefault="00AA2FE3" w:rsidP="00AA2F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об исполнении бюджета сельского поселения</w:t>
      </w:r>
    </w:p>
    <w:p w:rsidR="00AA2FE3" w:rsidRPr="006D3C9A" w:rsidRDefault="00AA2FE3" w:rsidP="00AA2F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Деревня Михеево» за 1 квартал 2022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AA2FE3" w:rsidRPr="006D3C9A" w:rsidRDefault="00AA2FE3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2FE3" w:rsidRPr="006D3C9A" w:rsidRDefault="00AA2FE3" w:rsidP="00AA2F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1. Доходы</w:t>
      </w:r>
    </w:p>
    <w:p w:rsidR="00AA2FE3" w:rsidRPr="006D3C9A" w:rsidRDefault="00AA2FE3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2FE3" w:rsidRPr="006D3C9A" w:rsidRDefault="00AA2FE3" w:rsidP="00AA2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За  1 квартал  2022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года в бюджет сельского поселения «Деревня Михеево» п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оступило доходов в сумме 926 885,33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руб.,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или 1</w:t>
      </w:r>
      <w:r w:rsidR="006B35AC">
        <w:rPr>
          <w:rFonts w:ascii="Times New Roman" w:eastAsia="Times New Roman" w:hAnsi="Times New Roman" w:cs="Times New Roman"/>
          <w:sz w:val="26"/>
          <w:szCs w:val="26"/>
          <w:lang w:eastAsia="ar-SA"/>
        </w:rPr>
        <w:t>7,94 % к годовому плану (5 167 166,7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руб.). Собст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венных доходов поступило </w:t>
      </w:r>
      <w:r w:rsidR="006B35AC">
        <w:rPr>
          <w:rFonts w:ascii="Times New Roman" w:eastAsia="Times New Roman" w:hAnsi="Times New Roman" w:cs="Times New Roman"/>
          <w:sz w:val="26"/>
          <w:szCs w:val="26"/>
          <w:lang w:eastAsia="ar-SA"/>
        </w:rPr>
        <w:t>253 309,61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B35AC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руб. или  13,13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от ут</w:t>
      </w:r>
      <w:r w:rsidR="006B35AC">
        <w:rPr>
          <w:rFonts w:ascii="Times New Roman" w:eastAsia="Times New Roman" w:hAnsi="Times New Roman" w:cs="Times New Roman"/>
          <w:sz w:val="26"/>
          <w:szCs w:val="26"/>
          <w:lang w:eastAsia="ar-SA"/>
        </w:rPr>
        <w:t>очненного годового плана (1 929  663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</w:t>
      </w:r>
    </w:p>
    <w:p w:rsidR="00AA2FE3" w:rsidRPr="006D3C9A" w:rsidRDefault="00AA2FE3" w:rsidP="00AA2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Финансовая помощь из бюджета других уров</w:t>
      </w:r>
      <w:r w:rsidR="006B35AC">
        <w:rPr>
          <w:rFonts w:ascii="Times New Roman" w:eastAsia="Times New Roman" w:hAnsi="Times New Roman" w:cs="Times New Roman"/>
          <w:sz w:val="26"/>
          <w:szCs w:val="26"/>
          <w:lang w:eastAsia="ar-SA"/>
        </w:rPr>
        <w:t>ней поступила за 1 квартал  2022 года в сумме 673 575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 ( в том числе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B35AC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proofErr w:type="gramEnd"/>
      <w:r w:rsidR="006B35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дотация 422 217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,00 руб., иные в</w:t>
      </w:r>
      <w:r w:rsidR="006B35AC">
        <w:rPr>
          <w:rFonts w:ascii="Times New Roman" w:eastAsia="Times New Roman" w:hAnsi="Times New Roman" w:cs="Times New Roman"/>
          <w:sz w:val="26"/>
          <w:szCs w:val="26"/>
          <w:lang w:eastAsia="ar-SA"/>
        </w:rPr>
        <w:t>небюджетные трансферты- 247 640,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00</w:t>
      </w:r>
      <w:r w:rsidR="006B35AC">
        <w:rPr>
          <w:rFonts w:ascii="Times New Roman" w:eastAsia="Times New Roman" w:hAnsi="Times New Roman" w:cs="Times New Roman"/>
          <w:sz w:val="26"/>
          <w:szCs w:val="26"/>
          <w:lang w:eastAsia="ar-SA"/>
        </w:rPr>
        <w:t>, субвенции -3718,72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 </w:t>
      </w:r>
      <w:r w:rsidR="006B35AC">
        <w:rPr>
          <w:rFonts w:ascii="Times New Roman" w:eastAsia="Times New Roman" w:hAnsi="Times New Roman" w:cs="Times New Roman"/>
          <w:sz w:val="26"/>
          <w:szCs w:val="26"/>
          <w:lang w:eastAsia="ar-SA"/>
        </w:rPr>
        <w:t>или 25,00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</w:t>
      </w:r>
      <w:r w:rsidR="006B35AC">
        <w:rPr>
          <w:rFonts w:ascii="Times New Roman" w:eastAsia="Times New Roman" w:hAnsi="Times New Roman" w:cs="Times New Roman"/>
          <w:sz w:val="26"/>
          <w:szCs w:val="26"/>
          <w:lang w:eastAsia="ar-SA"/>
        </w:rPr>
        <w:t>от годового плана (3 237 503,7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руб.), в общей сумме доходов безвозм</w:t>
      </w:r>
      <w:r w:rsidR="006B35AC">
        <w:rPr>
          <w:rFonts w:ascii="Times New Roman" w:eastAsia="Times New Roman" w:hAnsi="Times New Roman" w:cs="Times New Roman"/>
          <w:sz w:val="26"/>
          <w:szCs w:val="26"/>
          <w:lang w:eastAsia="ar-SA"/>
        </w:rPr>
        <w:t>ездные поступления составляют 72,61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%.</w:t>
      </w:r>
    </w:p>
    <w:p w:rsidR="00AA2FE3" w:rsidRPr="006D3C9A" w:rsidRDefault="00AA2FE3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A2FE3" w:rsidRPr="006D3C9A" w:rsidRDefault="00AA2FE3" w:rsidP="00AA2F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2. Расходы</w:t>
      </w:r>
    </w:p>
    <w:p w:rsidR="00AA2FE3" w:rsidRPr="006D3C9A" w:rsidRDefault="00AA2FE3" w:rsidP="00AA2F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2FE3" w:rsidRPr="006D3C9A" w:rsidRDefault="00AA2FE3" w:rsidP="00AA2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Общий бюдж</w:t>
      </w:r>
      <w:r w:rsidR="006B35AC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ет по расходам за 1 квартал 2022 года составил   1 млн. 474 тыс. 275 руб. 41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коп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.,</w:t>
      </w:r>
      <w:r w:rsidR="006B35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  <w:r w:rsidR="006B35AC">
        <w:rPr>
          <w:rFonts w:ascii="Times New Roman" w:eastAsia="Times New Roman" w:hAnsi="Times New Roman" w:cs="Times New Roman"/>
          <w:sz w:val="26"/>
          <w:szCs w:val="26"/>
          <w:lang w:eastAsia="ar-SA"/>
        </w:rPr>
        <w:t>что составляет 22,38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к уто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чненному годовому </w:t>
      </w:r>
      <w:r w:rsidR="006B35AC">
        <w:rPr>
          <w:rFonts w:ascii="Times New Roman" w:eastAsia="Times New Roman" w:hAnsi="Times New Roman" w:cs="Times New Roman"/>
          <w:sz w:val="26"/>
          <w:szCs w:val="26"/>
          <w:lang w:eastAsia="ar-SA"/>
        </w:rPr>
        <w:t>плану (6 586 175,7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руб.). </w:t>
      </w:r>
    </w:p>
    <w:p w:rsidR="00AA2FE3" w:rsidRDefault="00AA2FE3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Израсходовано на администрацию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6B35A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98 158,90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</w:p>
    <w:p w:rsidR="0090637A" w:rsidRDefault="0090637A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</w:p>
    <w:p w:rsidR="0090637A" w:rsidRPr="0090637A" w:rsidRDefault="0090637A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90637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Воинский учет – 3 718, 72</w:t>
      </w:r>
    </w:p>
    <w:p w:rsidR="00AA2FE3" w:rsidRPr="006D3C9A" w:rsidRDefault="00AA2FE3" w:rsidP="00AA2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   </w:t>
      </w:r>
    </w:p>
    <w:p w:rsidR="00AA2FE3" w:rsidRPr="006D3C9A" w:rsidRDefault="00AA2FE3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Жилищно-коммунальное хозяй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</w:t>
      </w:r>
      <w:r w:rsidR="006B35A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тво: израсходовано всего 937 455,93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руб.,</w:t>
      </w:r>
    </w:p>
    <w:p w:rsidR="00AA2FE3" w:rsidRPr="006D3C9A" w:rsidRDefault="00AA2FE3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том числе:</w:t>
      </w:r>
    </w:p>
    <w:p w:rsidR="00AA2FE3" w:rsidRDefault="006B35AC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уличное освещение – 225 255,93</w:t>
      </w:r>
      <w:r w:rsidR="00AA2F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A2FE3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</w:t>
      </w:r>
    </w:p>
    <w:p w:rsidR="00AA2FE3" w:rsidRPr="006D3C9A" w:rsidRDefault="006B35AC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содержание дорог – 712 200</w:t>
      </w:r>
      <w:r w:rsidR="00AA2FE3">
        <w:rPr>
          <w:rFonts w:ascii="Times New Roman" w:eastAsia="Times New Roman" w:hAnsi="Times New Roman" w:cs="Times New Roman"/>
          <w:sz w:val="26"/>
          <w:szCs w:val="26"/>
          <w:lang w:eastAsia="ar-SA"/>
        </w:rPr>
        <w:t>,00 руб.</w:t>
      </w:r>
    </w:p>
    <w:p w:rsidR="00AA2FE3" w:rsidRDefault="00AA2FE3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</w:t>
      </w:r>
      <w:r w:rsidR="006B35A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Трансферты  льготы ОСЗН – 12 588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,00 руб.</w:t>
      </w:r>
    </w:p>
    <w:p w:rsidR="00AA2FE3" w:rsidRPr="006D3C9A" w:rsidRDefault="00AA2FE3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Трансферты на </w:t>
      </w:r>
      <w:r w:rsidR="0090637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содержание бухгалтерии – 105 213,92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AA2FE3" w:rsidRPr="006D3C9A" w:rsidRDefault="0090637A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 Трансферты СДК– 139 482,57</w:t>
      </w:r>
      <w:r w:rsidR="00AA2FE3"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AA2FE3" w:rsidRDefault="00AA2FE3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AA2FE3" w:rsidRDefault="0090637A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Содержание СДК – 177 657, </w:t>
      </w:r>
      <w:r w:rsidR="00BC7A6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37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AA2FE3" w:rsidRDefault="00AA2FE3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AA2FE3" w:rsidRPr="0070707D" w:rsidRDefault="00AA2FE3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70707D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В том числе:</w:t>
      </w:r>
    </w:p>
    <w:p w:rsidR="00AA2FE3" w:rsidRDefault="0090637A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Коммунальные услуги – 137 730,97</w:t>
      </w:r>
      <w:r w:rsidR="00AA2F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AA2FE3" w:rsidRPr="0070707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руб.</w:t>
      </w:r>
    </w:p>
    <w:p w:rsidR="00AA2FE3" w:rsidRPr="0070707D" w:rsidRDefault="0090637A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Тех. Обслуживание – 39 92</w:t>
      </w:r>
      <w:r w:rsidR="00AA2F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6,40 руб.</w:t>
      </w:r>
    </w:p>
    <w:p w:rsidR="00AA2FE3" w:rsidRDefault="00AA2FE3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A2FE3" w:rsidRDefault="00AA2FE3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A2FE3" w:rsidRDefault="00AA2FE3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A2FE3" w:rsidRDefault="00AA2FE3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A2FE3" w:rsidRPr="006D3C9A" w:rsidRDefault="00AA2FE3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A2FE3" w:rsidRPr="006D3C9A" w:rsidRDefault="00AA2FE3" w:rsidP="00AA2FE3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9063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</w:t>
      </w:r>
      <w:r w:rsidRPr="006D3C9A">
        <w:rPr>
          <w:rFonts w:ascii="Times New Roman" w:eastAsia="SimSun" w:hAnsi="Times New Roman" w:cs="Times New Roman"/>
          <w:color w:val="000000"/>
          <w:lang w:eastAsia="ar-SA"/>
        </w:rPr>
        <w:t xml:space="preserve">Приложение № 1 </w:t>
      </w:r>
    </w:p>
    <w:p w:rsidR="00AA2FE3" w:rsidRPr="006D3C9A" w:rsidRDefault="00AA2FE3" w:rsidP="00AA2FE3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 xml:space="preserve">к Постановлению администрации </w:t>
      </w:r>
    </w:p>
    <w:p w:rsidR="00AA2FE3" w:rsidRPr="006D3C9A" w:rsidRDefault="00AA2FE3" w:rsidP="00AA2FE3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90637A">
        <w:rPr>
          <w:rFonts w:ascii="Times New Roman" w:eastAsia="SimSun" w:hAnsi="Times New Roman" w:cs="Arial"/>
          <w:color w:val="000000"/>
          <w:lang w:eastAsia="ar-SA"/>
        </w:rPr>
        <w:t xml:space="preserve">         «Деревня Михеево» №  18   от 12. 04.2022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>г.</w:t>
      </w:r>
    </w:p>
    <w:p w:rsidR="00AA2FE3" w:rsidRPr="006D3C9A" w:rsidRDefault="00AA2FE3" w:rsidP="00AA2FE3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AA2FE3" w:rsidRPr="006D3C9A" w:rsidRDefault="00AA2FE3" w:rsidP="00AA2FE3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AA2FE3" w:rsidRPr="006D3C9A" w:rsidRDefault="00AA2FE3" w:rsidP="00AA2FE3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</w:t>
      </w:r>
      <w:r w:rsidRPr="006D3C9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Доходы бюджета сельского поселения " Деревня Михеево"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</w:t>
      </w:r>
    </w:p>
    <w:p w:rsidR="00AA2FE3" w:rsidRDefault="00AA2FE3" w:rsidP="00AA2FE3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              </w:t>
      </w:r>
      <w:r w:rsidR="0090637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за 3 месяца  2022</w:t>
      </w: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>год</w:t>
      </w:r>
      <w:r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</w:t>
      </w:r>
    </w:p>
    <w:p w:rsidR="00AA2FE3" w:rsidRPr="006D3C9A" w:rsidRDefault="00AA2FE3" w:rsidP="00AA2FE3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>(рублей)</w:t>
      </w:r>
    </w:p>
    <w:p w:rsidR="00AA2FE3" w:rsidRPr="006D3C9A" w:rsidRDefault="00AA2FE3" w:rsidP="00AA2FE3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1625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1701"/>
        <w:gridCol w:w="1418"/>
        <w:gridCol w:w="1276"/>
      </w:tblGrid>
      <w:tr w:rsidR="00AA2FE3" w:rsidTr="00E122F9">
        <w:trPr>
          <w:trHeight w:val="302"/>
        </w:trPr>
        <w:tc>
          <w:tcPr>
            <w:tcW w:w="2694" w:type="dxa"/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536" w:type="dxa"/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418" w:type="dxa"/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%;</w:t>
            </w:r>
          </w:p>
        </w:tc>
      </w:tr>
      <w:tr w:rsidR="00AA2FE3" w:rsidTr="00E122F9">
        <w:trPr>
          <w:trHeight w:val="302"/>
        </w:trPr>
        <w:tc>
          <w:tcPr>
            <w:tcW w:w="2694" w:type="dxa"/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00020203000000000000</w:t>
            </w:r>
          </w:p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shd w:val="clear" w:color="auto" w:fill="auto"/>
          </w:tcPr>
          <w:p w:rsidR="00AA2FE3" w:rsidRPr="006D3C9A" w:rsidRDefault="00BC7A6B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62 8</w:t>
            </w:r>
            <w:r w:rsidR="00AA2FE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00,00</w:t>
            </w:r>
          </w:p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AA2FE3" w:rsidRPr="006D3C9A" w:rsidRDefault="00BC7A6B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3 718,72</w:t>
            </w:r>
          </w:p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A2FE3" w:rsidRPr="006D3C9A" w:rsidRDefault="00BC7A6B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5, 92</w:t>
            </w:r>
          </w:p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A2FE3" w:rsidTr="00E122F9">
        <w:trPr>
          <w:trHeight w:val="245"/>
        </w:trPr>
        <w:tc>
          <w:tcPr>
            <w:tcW w:w="2694" w:type="dxa"/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00010102000000000000</w:t>
            </w:r>
          </w:p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AA2FE3" w:rsidRPr="006D3C9A" w:rsidRDefault="00BC7A6B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151 289</w:t>
            </w:r>
            <w:r w:rsidR="00AA2FE3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AA2FE3" w:rsidRPr="006D3C9A" w:rsidRDefault="00BC7A6B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33 407,32</w:t>
            </w:r>
          </w:p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A2FE3" w:rsidRPr="006D3C9A" w:rsidRDefault="00BC7A6B" w:rsidP="00E122F9">
            <w:pPr>
              <w:suppressAutoHyphens/>
              <w:autoSpaceDE w:val="0"/>
              <w:snapToGrid w:val="0"/>
              <w:spacing w:after="0" w:line="240" w:lineRule="auto"/>
              <w:ind w:right="-28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22,08</w:t>
            </w:r>
          </w:p>
        </w:tc>
      </w:tr>
      <w:tr w:rsidR="00AA2FE3" w:rsidTr="00E122F9">
        <w:trPr>
          <w:trHeight w:val="274"/>
        </w:trPr>
        <w:tc>
          <w:tcPr>
            <w:tcW w:w="2694" w:type="dxa"/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00010601000000000000</w:t>
            </w:r>
          </w:p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</w:tcPr>
          <w:p w:rsidR="00AA2FE3" w:rsidRPr="006D3C9A" w:rsidRDefault="00BC7A6B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111 712</w:t>
            </w:r>
            <w:r w:rsidR="00AA2FE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AA2FE3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AA2FE3" w:rsidRPr="006D3C9A" w:rsidRDefault="00BC7A6B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16 493,27</w:t>
            </w:r>
          </w:p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A2FE3" w:rsidRPr="006D3C9A" w:rsidRDefault="00BC7A6B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14,76</w:t>
            </w:r>
          </w:p>
        </w:tc>
      </w:tr>
      <w:tr w:rsidR="00AA2FE3" w:rsidTr="00E122F9">
        <w:trPr>
          <w:trHeight w:val="245"/>
        </w:trPr>
        <w:tc>
          <w:tcPr>
            <w:tcW w:w="2694" w:type="dxa"/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00010606000000000000</w:t>
            </w:r>
          </w:p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</w:tcPr>
          <w:p w:rsidR="00AA2FE3" w:rsidRPr="006D3C9A" w:rsidRDefault="00BC7A6B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1 425 462</w:t>
            </w:r>
            <w:r w:rsidR="00AA2FE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AA2FE3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A2FE3" w:rsidRPr="006D3C9A" w:rsidRDefault="00BC7A6B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186 731,67</w:t>
            </w:r>
          </w:p>
        </w:tc>
        <w:tc>
          <w:tcPr>
            <w:tcW w:w="1276" w:type="dxa"/>
            <w:shd w:val="clear" w:color="auto" w:fill="auto"/>
          </w:tcPr>
          <w:p w:rsidR="00AA2FE3" w:rsidRPr="006D3C9A" w:rsidRDefault="00BC7A6B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13,10</w:t>
            </w:r>
          </w:p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A2FE3" w:rsidTr="00E122F9">
        <w:trPr>
          <w:trHeight w:val="245"/>
        </w:trPr>
        <w:tc>
          <w:tcPr>
            <w:tcW w:w="2694" w:type="dxa"/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00011301000000000000</w:t>
            </w:r>
          </w:p>
        </w:tc>
        <w:tc>
          <w:tcPr>
            <w:tcW w:w="4536" w:type="dxa"/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A2FE3" w:rsidTr="00E122F9">
        <w:trPr>
          <w:trHeight w:val="825"/>
        </w:trPr>
        <w:tc>
          <w:tcPr>
            <w:tcW w:w="2694" w:type="dxa"/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00020201000000000000</w:t>
            </w:r>
          </w:p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shd w:val="clear" w:color="auto" w:fill="auto"/>
          </w:tcPr>
          <w:p w:rsidR="00AA2FE3" w:rsidRPr="006D3C9A" w:rsidRDefault="00BC7A6B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1 688 867</w:t>
            </w:r>
            <w:r w:rsidR="00AA2FE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AA2FE3" w:rsidRPr="006D3C9A" w:rsidRDefault="00BC7A6B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422 217</w:t>
            </w:r>
            <w:r w:rsidR="00AA2FE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</w:t>
            </w:r>
            <w:r w:rsidR="00AA2FE3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25,00</w:t>
            </w:r>
          </w:p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A2FE3" w:rsidTr="00E122F9">
        <w:trPr>
          <w:trHeight w:val="504"/>
        </w:trPr>
        <w:tc>
          <w:tcPr>
            <w:tcW w:w="2694" w:type="dxa"/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00010500100000000000</w:t>
            </w:r>
          </w:p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</w:tcPr>
          <w:p w:rsidR="00AA2FE3" w:rsidRPr="006D3C9A" w:rsidRDefault="00BC7A6B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  <w:r w:rsidR="00AA2FE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1 200</w:t>
            </w:r>
            <w:r w:rsidR="00AA2FE3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AA2FE3" w:rsidRPr="006D3C9A" w:rsidRDefault="00BC7A6B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16 677,3</w:t>
            </w:r>
            <w:r w:rsidR="00AA2FE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A2FE3" w:rsidRPr="006D3C9A" w:rsidRDefault="00BC7A6B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6,9</w:t>
            </w:r>
            <w:r w:rsidR="00AA2FE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A2FE3" w:rsidTr="00E122F9">
        <w:trPr>
          <w:trHeight w:val="405"/>
        </w:trPr>
        <w:tc>
          <w:tcPr>
            <w:tcW w:w="2694" w:type="dxa"/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00020229000000000000</w:t>
            </w:r>
          </w:p>
        </w:tc>
        <w:tc>
          <w:tcPr>
            <w:tcW w:w="4536" w:type="dxa"/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Субсидии </w:t>
            </w:r>
          </w:p>
        </w:tc>
        <w:tc>
          <w:tcPr>
            <w:tcW w:w="1701" w:type="dxa"/>
            <w:shd w:val="clear" w:color="auto" w:fill="auto"/>
          </w:tcPr>
          <w:p w:rsidR="00AA2FE3" w:rsidRDefault="00BC7A6B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  <w:r w:rsidR="00AA2FE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 ,00</w:t>
            </w:r>
          </w:p>
        </w:tc>
        <w:tc>
          <w:tcPr>
            <w:tcW w:w="1418" w:type="dxa"/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 w:rsidR="00AA2FE3" w:rsidTr="00E122F9">
        <w:trPr>
          <w:trHeight w:val="405"/>
        </w:trPr>
        <w:tc>
          <w:tcPr>
            <w:tcW w:w="2694" w:type="dxa"/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00020204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000000000000</w:t>
            </w:r>
          </w:p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AA2FE3" w:rsidRDefault="00BC7A6B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1 485 640</w:t>
            </w:r>
            <w:r w:rsidR="00AA2FE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AA2FE3" w:rsidRPr="006D3C9A" w:rsidRDefault="00BC7A6B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247 640</w:t>
            </w:r>
            <w:r w:rsidR="00AA2FE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AA2FE3" w:rsidRPr="006D3C9A" w:rsidRDefault="00BC7A6B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16,6</w:t>
            </w:r>
            <w:r w:rsidR="00AA2FE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AA2FE3" w:rsidTr="00E122F9">
        <w:trPr>
          <w:trHeight w:val="341"/>
        </w:trPr>
        <w:tc>
          <w:tcPr>
            <w:tcW w:w="2694" w:type="dxa"/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4536" w:type="dxa"/>
            <w:shd w:val="clear" w:color="auto" w:fill="auto"/>
          </w:tcPr>
          <w:p w:rsidR="00AA2FE3" w:rsidRPr="006D3C9A" w:rsidRDefault="00AA2FE3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AA2FE3" w:rsidRPr="00C70306" w:rsidRDefault="00BC7A6B" w:rsidP="00BC7A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5 167 166,70</w:t>
            </w:r>
          </w:p>
        </w:tc>
        <w:tc>
          <w:tcPr>
            <w:tcW w:w="1418" w:type="dxa"/>
            <w:shd w:val="clear" w:color="auto" w:fill="auto"/>
          </w:tcPr>
          <w:p w:rsidR="00AA2FE3" w:rsidRPr="00C70306" w:rsidRDefault="00BC7A6B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926 885,3</w:t>
            </w:r>
            <w:r w:rsidR="00AA2FE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A2FE3" w:rsidRPr="00C70306" w:rsidRDefault="00BC7A6B" w:rsidP="00E122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17,94</w:t>
            </w:r>
          </w:p>
        </w:tc>
      </w:tr>
    </w:tbl>
    <w:p w:rsidR="00AA2FE3" w:rsidRPr="006D3C9A" w:rsidRDefault="00AA2FE3" w:rsidP="00AA2FE3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AA2FE3" w:rsidRPr="006D3C9A" w:rsidRDefault="00AA2FE3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</w:p>
    <w:p w:rsidR="00AA2FE3" w:rsidRPr="006D3C9A" w:rsidRDefault="00AA2FE3" w:rsidP="00AA2F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A5C" w:rsidRDefault="00650A5C"/>
    <w:sectPr w:rsidR="0065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E3"/>
    <w:rsid w:val="00470BCC"/>
    <w:rsid w:val="00650A5C"/>
    <w:rsid w:val="006B35AC"/>
    <w:rsid w:val="0090637A"/>
    <w:rsid w:val="00AA2FE3"/>
    <w:rsid w:val="00BC7A6B"/>
    <w:rsid w:val="00B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2022-04-12T12:53:00Z</cp:lastPrinted>
  <dcterms:created xsi:type="dcterms:W3CDTF">2022-04-12T05:23:00Z</dcterms:created>
  <dcterms:modified xsi:type="dcterms:W3CDTF">2022-04-12T12:54:00Z</dcterms:modified>
</cp:coreProperties>
</file>