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КАЛУЖСКАЯ ОБЛАСТЬ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МЕДЫНСКИЙ РАЙОН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СЕЛЬСКАЯ ДУМА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«ДЕРЕВНЯ МИХЕЕВО»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РЕШЕНИЕ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От 29 марта 2021 года                                                                       №40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                                                 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Об утверждении Положения о порядке реализации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инициативных проектов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в сельском поселении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 </w:t>
      </w:r>
      <w:proofErr w:type="gramStart"/>
      <w:r>
        <w:rPr>
          <w:color w:val="212121"/>
          <w:sz w:val="18"/>
          <w:szCs w:val="18"/>
        </w:rPr>
        <w:t xml:space="preserve">В соответствии с Федеральным законом от 6 октября 2003 г. № 131-ФЗ  «Об общих принципах организации местного самоуправления в Российской Федерации», Федеральным законом от 20 июля 2020 г.  № 236-ФЗ «О внесении изменений в Федеральный закон «Об общих принципах организации местного самоуправления в Российской Федерации» и Уставом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», с целью активизации участия жителей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осуществлении</w:t>
      </w:r>
      <w:proofErr w:type="gramEnd"/>
      <w:r>
        <w:rPr>
          <w:color w:val="212121"/>
          <w:sz w:val="18"/>
          <w:szCs w:val="18"/>
        </w:rPr>
        <w:t xml:space="preserve"> местного самоуправления и решения вопросов местного значения, сельская Дума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                                                     РЕШИЛА: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1. Утвердить Положение о порядке реализации инициативных проектов в сельском поселении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(прилагается).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2. Обнародовать настоящее решение в специальных местах для обнародования и разместить на официальном сайте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в сети «Интернет».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3. Решение вступает в силу со дня его официального обнародования.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сельского поселения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 xml:space="preserve">»:                                                 Н.В. </w:t>
      </w:r>
      <w:proofErr w:type="spellStart"/>
      <w:r>
        <w:rPr>
          <w:color w:val="212121"/>
          <w:sz w:val="18"/>
          <w:szCs w:val="18"/>
        </w:rPr>
        <w:t>Сдельникова</w:t>
      </w:r>
      <w:proofErr w:type="spellEnd"/>
      <w:r>
        <w:rPr>
          <w:color w:val="212121"/>
          <w:sz w:val="18"/>
          <w:szCs w:val="18"/>
        </w:rPr>
        <w:t> </w:t>
      </w:r>
    </w:p>
    <w:p w:rsidR="00F47262" w:rsidRDefault="00F47262" w:rsidP="00F47262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04515F" w:rsidRPr="00F47262" w:rsidRDefault="0004515F" w:rsidP="00F47262">
      <w:pPr>
        <w:rPr>
          <w:szCs w:val="21"/>
        </w:rPr>
      </w:pPr>
    </w:p>
    <w:sectPr w:rsidR="0004515F" w:rsidRPr="00F47262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055614"/>
    <w:rsid w:val="000B0ADC"/>
    <w:rsid w:val="001B0D76"/>
    <w:rsid w:val="00302076"/>
    <w:rsid w:val="0035313E"/>
    <w:rsid w:val="003A33C6"/>
    <w:rsid w:val="004019BB"/>
    <w:rsid w:val="00481602"/>
    <w:rsid w:val="004B45A7"/>
    <w:rsid w:val="0050768B"/>
    <w:rsid w:val="00507F0F"/>
    <w:rsid w:val="005C31F7"/>
    <w:rsid w:val="006C6C83"/>
    <w:rsid w:val="00771516"/>
    <w:rsid w:val="007963CA"/>
    <w:rsid w:val="00816594"/>
    <w:rsid w:val="00881D94"/>
    <w:rsid w:val="00885FC8"/>
    <w:rsid w:val="00960689"/>
    <w:rsid w:val="00972F22"/>
    <w:rsid w:val="009F0AC0"/>
    <w:rsid w:val="00A423FC"/>
    <w:rsid w:val="00A76A03"/>
    <w:rsid w:val="00B2655B"/>
    <w:rsid w:val="00BC3F1E"/>
    <w:rsid w:val="00C113CA"/>
    <w:rsid w:val="00C728C6"/>
    <w:rsid w:val="00C917CB"/>
    <w:rsid w:val="00D1699B"/>
    <w:rsid w:val="00D617F5"/>
    <w:rsid w:val="00D970DB"/>
    <w:rsid w:val="00E62643"/>
    <w:rsid w:val="00EA6F1D"/>
    <w:rsid w:val="00ED162D"/>
    <w:rsid w:val="00F4293A"/>
    <w:rsid w:val="00F47262"/>
    <w:rsid w:val="00F70A61"/>
    <w:rsid w:val="00FF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paragraph" w:styleId="4">
    <w:name w:val="heading 4"/>
    <w:basedOn w:val="a"/>
    <w:link w:val="40"/>
    <w:uiPriority w:val="9"/>
    <w:qFormat/>
    <w:rsid w:val="008165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5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16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2023-05-23T11:05:00Z</dcterms:created>
  <dcterms:modified xsi:type="dcterms:W3CDTF">2023-05-23T11:05:00Z</dcterms:modified>
</cp:coreProperties>
</file>