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C6" w:rsidRPr="00C728C6" w:rsidRDefault="00C728C6" w:rsidP="00C728C6">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СЕЛЬСКАЯ ДУМА</w:t>
      </w:r>
    </w:p>
    <w:p w:rsidR="00C728C6" w:rsidRPr="00C728C6" w:rsidRDefault="00C728C6" w:rsidP="00C728C6">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СЕЛЬСКОГО ПОСЕЛЕНИЯ</w:t>
      </w:r>
    </w:p>
    <w:p w:rsidR="00C728C6" w:rsidRPr="00C728C6" w:rsidRDefault="00C728C6" w:rsidP="00C728C6">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«ДЕРЕВНЯ МИХЕЕВО»</w:t>
      </w:r>
    </w:p>
    <w:p w:rsidR="00C728C6" w:rsidRPr="00C728C6" w:rsidRDefault="00C728C6" w:rsidP="00C728C6">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МЕДЫНСКОГО РАЙОНА</w:t>
      </w:r>
    </w:p>
    <w:p w:rsidR="00C728C6" w:rsidRPr="00C728C6" w:rsidRDefault="00C728C6" w:rsidP="00C728C6">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КАЛУЖСКОЙ ОБЛАСТИ</w:t>
      </w:r>
    </w:p>
    <w:p w:rsidR="00C728C6" w:rsidRPr="00C728C6" w:rsidRDefault="00C728C6" w:rsidP="00C728C6">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proofErr w:type="gramStart"/>
      <w:r w:rsidRPr="00C728C6">
        <w:rPr>
          <w:rFonts w:ascii="Times New Roman" w:eastAsia="Times New Roman" w:hAnsi="Times New Roman" w:cs="Times New Roman"/>
          <w:color w:val="212121"/>
          <w:sz w:val="18"/>
          <w:szCs w:val="18"/>
          <w:lang w:eastAsia="ru-RU"/>
        </w:rPr>
        <w:t>Р</w:t>
      </w:r>
      <w:proofErr w:type="gramEnd"/>
      <w:r w:rsidRPr="00C728C6">
        <w:rPr>
          <w:rFonts w:ascii="Times New Roman" w:eastAsia="Times New Roman" w:hAnsi="Times New Roman" w:cs="Times New Roman"/>
          <w:color w:val="212121"/>
          <w:sz w:val="18"/>
          <w:szCs w:val="18"/>
          <w:lang w:eastAsia="ru-RU"/>
        </w:rPr>
        <w:t xml:space="preserve"> Е Ш Е Н И Е</w:t>
      </w:r>
    </w:p>
    <w:p w:rsidR="00C728C6" w:rsidRPr="00C728C6" w:rsidRDefault="00C728C6" w:rsidP="00C728C6">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от 29 марта 2021 года                                                                                                  № 41</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tbl>
      <w:tblPr>
        <w:tblW w:w="0" w:type="auto"/>
        <w:shd w:val="clear" w:color="auto" w:fill="FFFFFF"/>
        <w:tblCellMar>
          <w:left w:w="0" w:type="dxa"/>
          <w:right w:w="0" w:type="dxa"/>
        </w:tblCellMar>
        <w:tblLook w:val="04A0"/>
      </w:tblPr>
      <w:tblGrid>
        <w:gridCol w:w="9310"/>
        <w:gridCol w:w="45"/>
      </w:tblGrid>
      <w:tr w:rsidR="00C728C6" w:rsidRPr="00C728C6" w:rsidTr="00C728C6">
        <w:tc>
          <w:tcPr>
            <w:tcW w:w="0" w:type="auto"/>
            <w:shd w:val="clear" w:color="auto" w:fill="FFFFFF"/>
            <w:vAlign w:val="center"/>
            <w:hideMark/>
          </w:tcPr>
          <w:p w:rsidR="00C728C6" w:rsidRPr="00C728C6" w:rsidRDefault="00C728C6" w:rsidP="00C728C6">
            <w:pPr>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О внесении изменений в Решение сельской Думы СП «Деревня </w:t>
            </w:r>
            <w:proofErr w:type="spellStart"/>
            <w:r w:rsidRPr="00C728C6">
              <w:rPr>
                <w:rFonts w:ascii="Times New Roman" w:eastAsia="Times New Roman" w:hAnsi="Times New Roman" w:cs="Times New Roman"/>
                <w:color w:val="212121"/>
                <w:sz w:val="18"/>
                <w:szCs w:val="18"/>
                <w:lang w:eastAsia="ru-RU"/>
              </w:rPr>
              <w:t>Михеево</w:t>
            </w:r>
            <w:proofErr w:type="spellEnd"/>
            <w:r w:rsidRPr="00C728C6">
              <w:rPr>
                <w:rFonts w:ascii="Times New Roman" w:eastAsia="Times New Roman" w:hAnsi="Times New Roman" w:cs="Times New Roman"/>
                <w:color w:val="212121"/>
                <w:sz w:val="18"/>
                <w:szCs w:val="18"/>
                <w:lang w:eastAsia="ru-RU"/>
              </w:rPr>
              <w:t xml:space="preserve">» от 31.01.2919г. № 99 «Об утверждении Правил благоустройства территории сельского поселения «Деревня </w:t>
            </w:r>
            <w:proofErr w:type="spellStart"/>
            <w:r w:rsidRPr="00C728C6">
              <w:rPr>
                <w:rFonts w:ascii="Times New Roman" w:eastAsia="Times New Roman" w:hAnsi="Times New Roman" w:cs="Times New Roman"/>
                <w:color w:val="212121"/>
                <w:sz w:val="18"/>
                <w:szCs w:val="18"/>
                <w:lang w:eastAsia="ru-RU"/>
              </w:rPr>
              <w:t>Михеево</w:t>
            </w:r>
            <w:proofErr w:type="spellEnd"/>
            <w:r w:rsidRPr="00C728C6">
              <w:rPr>
                <w:rFonts w:ascii="Times New Roman" w:eastAsia="Times New Roman" w:hAnsi="Times New Roman" w:cs="Times New Roman"/>
                <w:color w:val="212121"/>
                <w:sz w:val="18"/>
                <w:szCs w:val="18"/>
                <w:lang w:eastAsia="ru-RU"/>
              </w:rPr>
              <w:t>»</w:t>
            </w:r>
          </w:p>
        </w:tc>
        <w:tc>
          <w:tcPr>
            <w:tcW w:w="0" w:type="auto"/>
            <w:shd w:val="clear" w:color="auto" w:fill="FFFFFF"/>
            <w:vAlign w:val="center"/>
            <w:hideMark/>
          </w:tcPr>
          <w:p w:rsidR="00C728C6" w:rsidRPr="00C728C6" w:rsidRDefault="00C728C6" w:rsidP="00C728C6">
            <w:pPr>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tc>
      </w:tr>
    </w:tbl>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В соответствии с Федеральным законом от 06.10.2003 № 131-ФЗ «Об общих принципах организации местного самоуправления в РФ», Законом Калужской области от 22.06.2018 № 362-ОЗ «О благоустройстве территорий муниципальных образований Калужской области», законом Калужской области №574- </w:t>
      </w:r>
      <w:proofErr w:type="gramStart"/>
      <w:r w:rsidRPr="00C728C6">
        <w:rPr>
          <w:rFonts w:ascii="Times New Roman" w:eastAsia="Times New Roman" w:hAnsi="Times New Roman" w:cs="Times New Roman"/>
          <w:color w:val="212121"/>
          <w:sz w:val="18"/>
          <w:szCs w:val="18"/>
          <w:lang w:eastAsia="ru-RU"/>
        </w:rPr>
        <w:t>ОЗ</w:t>
      </w:r>
      <w:proofErr w:type="gramEnd"/>
      <w:r w:rsidRPr="00C728C6">
        <w:rPr>
          <w:rFonts w:ascii="Times New Roman" w:eastAsia="Times New Roman" w:hAnsi="Times New Roman" w:cs="Times New Roman"/>
          <w:color w:val="212121"/>
          <w:sz w:val="18"/>
          <w:szCs w:val="18"/>
          <w:lang w:eastAsia="ru-RU"/>
        </w:rPr>
        <w:t xml:space="preserve"> «О регулировании отдельных правоотношений в сфере предотвращения распространения сорного растения борщевик Сосновского на территории Калужской области», Уставом сельского поселения «Деревня </w:t>
      </w:r>
      <w:proofErr w:type="spellStart"/>
      <w:r w:rsidRPr="00C728C6">
        <w:rPr>
          <w:rFonts w:ascii="Times New Roman" w:eastAsia="Times New Roman" w:hAnsi="Times New Roman" w:cs="Times New Roman"/>
          <w:color w:val="212121"/>
          <w:sz w:val="18"/>
          <w:szCs w:val="18"/>
          <w:lang w:eastAsia="ru-RU"/>
        </w:rPr>
        <w:t>Михеево</w:t>
      </w:r>
      <w:proofErr w:type="spellEnd"/>
      <w:r w:rsidRPr="00C728C6">
        <w:rPr>
          <w:rFonts w:ascii="Times New Roman" w:eastAsia="Times New Roman" w:hAnsi="Times New Roman" w:cs="Times New Roman"/>
          <w:color w:val="212121"/>
          <w:sz w:val="18"/>
          <w:szCs w:val="18"/>
          <w:lang w:eastAsia="ru-RU"/>
        </w:rPr>
        <w:t>» Сельская Дума</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РЕШИЛА:</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1. Внести в решение сельской Думы сельского поселения «Деревня </w:t>
      </w:r>
      <w:proofErr w:type="spellStart"/>
      <w:r w:rsidRPr="00C728C6">
        <w:rPr>
          <w:rFonts w:ascii="Times New Roman" w:eastAsia="Times New Roman" w:hAnsi="Times New Roman" w:cs="Times New Roman"/>
          <w:color w:val="212121"/>
          <w:sz w:val="18"/>
          <w:szCs w:val="18"/>
          <w:lang w:eastAsia="ru-RU"/>
        </w:rPr>
        <w:t>Михеево</w:t>
      </w:r>
      <w:proofErr w:type="spellEnd"/>
      <w:r w:rsidRPr="00C728C6">
        <w:rPr>
          <w:rFonts w:ascii="Times New Roman" w:eastAsia="Times New Roman" w:hAnsi="Times New Roman" w:cs="Times New Roman"/>
          <w:color w:val="212121"/>
          <w:sz w:val="18"/>
          <w:szCs w:val="18"/>
          <w:lang w:eastAsia="ru-RU"/>
        </w:rPr>
        <w:t xml:space="preserve">» от 31 января 2019 года №99 «Об утверждении Правил благоустройства территории сельского поселения «Деревня </w:t>
      </w:r>
      <w:proofErr w:type="spellStart"/>
      <w:r w:rsidRPr="00C728C6">
        <w:rPr>
          <w:rFonts w:ascii="Times New Roman" w:eastAsia="Times New Roman" w:hAnsi="Times New Roman" w:cs="Times New Roman"/>
          <w:color w:val="212121"/>
          <w:sz w:val="18"/>
          <w:szCs w:val="18"/>
          <w:lang w:eastAsia="ru-RU"/>
        </w:rPr>
        <w:t>Михеево</w:t>
      </w:r>
      <w:proofErr w:type="spellEnd"/>
      <w:r w:rsidRPr="00C728C6">
        <w:rPr>
          <w:rFonts w:ascii="Times New Roman" w:eastAsia="Times New Roman" w:hAnsi="Times New Roman" w:cs="Times New Roman"/>
          <w:color w:val="212121"/>
          <w:sz w:val="18"/>
          <w:szCs w:val="18"/>
          <w:lang w:eastAsia="ru-RU"/>
        </w:rPr>
        <w:t xml:space="preserve">» изменения </w:t>
      </w:r>
      <w:proofErr w:type="gramStart"/>
      <w:r w:rsidRPr="00C728C6">
        <w:rPr>
          <w:rFonts w:ascii="Times New Roman" w:eastAsia="Times New Roman" w:hAnsi="Times New Roman" w:cs="Times New Roman"/>
          <w:color w:val="212121"/>
          <w:sz w:val="18"/>
          <w:szCs w:val="18"/>
          <w:lang w:eastAsia="ru-RU"/>
        </w:rPr>
        <w:t>согласно Приложения</w:t>
      </w:r>
      <w:proofErr w:type="gramEnd"/>
      <w:r w:rsidRPr="00C728C6">
        <w:rPr>
          <w:rFonts w:ascii="Times New Roman" w:eastAsia="Times New Roman" w:hAnsi="Times New Roman" w:cs="Times New Roman"/>
          <w:color w:val="212121"/>
          <w:sz w:val="18"/>
          <w:szCs w:val="18"/>
          <w:lang w:eastAsia="ru-RU"/>
        </w:rPr>
        <w:t xml:space="preserve"> №1 к настоящему Решению.</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2. Настоящее решение вступает в силу со дня его принятия, подлежит официальному обнародованию и размещению на официальном сайте сельского поселения «Деревня </w:t>
      </w:r>
      <w:proofErr w:type="spellStart"/>
      <w:r w:rsidRPr="00C728C6">
        <w:rPr>
          <w:rFonts w:ascii="Times New Roman" w:eastAsia="Times New Roman" w:hAnsi="Times New Roman" w:cs="Times New Roman"/>
          <w:color w:val="212121"/>
          <w:sz w:val="18"/>
          <w:szCs w:val="18"/>
          <w:lang w:eastAsia="ru-RU"/>
        </w:rPr>
        <w:t>Михеево</w:t>
      </w:r>
      <w:proofErr w:type="spellEnd"/>
      <w:r w:rsidRPr="00C728C6">
        <w:rPr>
          <w:rFonts w:ascii="Times New Roman" w:eastAsia="Times New Roman" w:hAnsi="Times New Roman" w:cs="Times New Roman"/>
          <w:color w:val="212121"/>
          <w:sz w:val="18"/>
          <w:szCs w:val="18"/>
          <w:lang w:eastAsia="ru-RU"/>
        </w:rPr>
        <w:t>» в сети «Интернет».</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tbl>
      <w:tblPr>
        <w:tblW w:w="0" w:type="auto"/>
        <w:shd w:val="clear" w:color="auto" w:fill="FFFFFF"/>
        <w:tblCellMar>
          <w:left w:w="0" w:type="dxa"/>
          <w:right w:w="0" w:type="dxa"/>
        </w:tblCellMar>
        <w:tblLook w:val="04A0"/>
      </w:tblPr>
      <w:tblGrid>
        <w:gridCol w:w="4248"/>
        <w:gridCol w:w="2689"/>
      </w:tblGrid>
      <w:tr w:rsidR="00C728C6" w:rsidRPr="00C728C6" w:rsidTr="00C728C6">
        <w:tc>
          <w:tcPr>
            <w:tcW w:w="0" w:type="auto"/>
            <w:shd w:val="clear" w:color="auto" w:fill="FFFFFF"/>
            <w:vAlign w:val="center"/>
            <w:hideMark/>
          </w:tcPr>
          <w:p w:rsidR="00C728C6" w:rsidRPr="00C728C6" w:rsidRDefault="00C728C6" w:rsidP="00C728C6">
            <w:pPr>
              <w:spacing w:after="100" w:afterAutospacing="1" w:line="240" w:lineRule="auto"/>
              <w:jc w:val="center"/>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Глава сельского поселения</w:t>
            </w:r>
          </w:p>
          <w:p w:rsidR="00C728C6" w:rsidRPr="00C728C6" w:rsidRDefault="00C728C6" w:rsidP="00C728C6">
            <w:pPr>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«Деревня Михеево»:                                                           </w:t>
            </w:r>
          </w:p>
        </w:tc>
        <w:tc>
          <w:tcPr>
            <w:tcW w:w="0" w:type="auto"/>
            <w:shd w:val="clear" w:color="auto" w:fill="FFFFFF"/>
            <w:vAlign w:val="center"/>
            <w:hideMark/>
          </w:tcPr>
          <w:p w:rsidR="00C728C6" w:rsidRPr="00C728C6" w:rsidRDefault="00C728C6" w:rsidP="00C728C6">
            <w:pPr>
              <w:spacing w:after="100" w:afterAutospacing="1" w:line="240" w:lineRule="auto"/>
              <w:jc w:val="right"/>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                    Н. В. </w:t>
            </w:r>
            <w:proofErr w:type="spellStart"/>
            <w:r w:rsidRPr="00C728C6">
              <w:rPr>
                <w:rFonts w:ascii="Times New Roman" w:eastAsia="Times New Roman" w:hAnsi="Times New Roman" w:cs="Times New Roman"/>
                <w:color w:val="212121"/>
                <w:sz w:val="18"/>
                <w:szCs w:val="18"/>
                <w:lang w:eastAsia="ru-RU"/>
              </w:rPr>
              <w:t>Сдельникова</w:t>
            </w:r>
            <w:proofErr w:type="spellEnd"/>
            <w:r w:rsidRPr="00C728C6">
              <w:rPr>
                <w:rFonts w:ascii="Times New Roman" w:eastAsia="Times New Roman" w:hAnsi="Times New Roman" w:cs="Times New Roman"/>
                <w:color w:val="212121"/>
                <w:sz w:val="18"/>
                <w:szCs w:val="18"/>
                <w:lang w:eastAsia="ru-RU"/>
              </w:rPr>
              <w:t>        </w:t>
            </w:r>
          </w:p>
        </w:tc>
      </w:tr>
    </w:tbl>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jc w:val="right"/>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Приложение № 1</w:t>
      </w:r>
    </w:p>
    <w:p w:rsidR="00C728C6" w:rsidRPr="00C728C6" w:rsidRDefault="00C728C6" w:rsidP="00C728C6">
      <w:pPr>
        <w:shd w:val="clear" w:color="auto" w:fill="FFFFFF"/>
        <w:spacing w:after="100" w:afterAutospacing="1" w:line="240" w:lineRule="auto"/>
        <w:jc w:val="right"/>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lastRenderedPageBreak/>
        <w:t>К Решению сельской Думы</w:t>
      </w:r>
    </w:p>
    <w:p w:rsidR="00C728C6" w:rsidRPr="00C728C6" w:rsidRDefault="00C728C6" w:rsidP="00C728C6">
      <w:pPr>
        <w:shd w:val="clear" w:color="auto" w:fill="FFFFFF"/>
        <w:spacing w:after="100" w:afterAutospacing="1" w:line="240" w:lineRule="auto"/>
        <w:jc w:val="right"/>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СП «Деревня </w:t>
      </w:r>
      <w:proofErr w:type="spellStart"/>
      <w:r w:rsidRPr="00C728C6">
        <w:rPr>
          <w:rFonts w:ascii="Times New Roman" w:eastAsia="Times New Roman" w:hAnsi="Times New Roman" w:cs="Times New Roman"/>
          <w:color w:val="212121"/>
          <w:sz w:val="18"/>
          <w:szCs w:val="18"/>
          <w:lang w:eastAsia="ru-RU"/>
        </w:rPr>
        <w:t>Михеево</w:t>
      </w:r>
      <w:proofErr w:type="spellEnd"/>
      <w:r w:rsidRPr="00C728C6">
        <w:rPr>
          <w:rFonts w:ascii="Times New Roman" w:eastAsia="Times New Roman" w:hAnsi="Times New Roman" w:cs="Times New Roman"/>
          <w:color w:val="212121"/>
          <w:sz w:val="18"/>
          <w:szCs w:val="18"/>
          <w:lang w:eastAsia="ru-RU"/>
        </w:rPr>
        <w:t>»</w:t>
      </w:r>
    </w:p>
    <w:p w:rsidR="00C728C6" w:rsidRPr="00C728C6" w:rsidRDefault="00C728C6" w:rsidP="00C728C6">
      <w:pPr>
        <w:shd w:val="clear" w:color="auto" w:fill="FFFFFF"/>
        <w:spacing w:after="100" w:afterAutospacing="1" w:line="240" w:lineRule="auto"/>
        <w:jc w:val="right"/>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 41      от    29.03.2021 г. </w:t>
      </w:r>
    </w:p>
    <w:p w:rsidR="00C728C6" w:rsidRPr="00C728C6" w:rsidRDefault="00C728C6" w:rsidP="00C728C6">
      <w:pPr>
        <w:shd w:val="clear" w:color="auto" w:fill="FFFFFF"/>
        <w:spacing w:after="100" w:afterAutospacing="1" w:line="240" w:lineRule="auto"/>
        <w:jc w:val="right"/>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jc w:val="right"/>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Изменения и дополнения</w:t>
      </w:r>
    </w:p>
    <w:p w:rsidR="00C728C6" w:rsidRPr="00C728C6" w:rsidRDefault="00C728C6" w:rsidP="00C728C6">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В Правила благоустройства территории сельского поселения «Деревня </w:t>
      </w:r>
      <w:proofErr w:type="spellStart"/>
      <w:r w:rsidRPr="00C728C6">
        <w:rPr>
          <w:rFonts w:ascii="Times New Roman" w:eastAsia="Times New Roman" w:hAnsi="Times New Roman" w:cs="Times New Roman"/>
          <w:color w:val="212121"/>
          <w:sz w:val="18"/>
          <w:szCs w:val="18"/>
          <w:lang w:eastAsia="ru-RU"/>
        </w:rPr>
        <w:t>Михеево</w:t>
      </w:r>
      <w:proofErr w:type="spellEnd"/>
      <w:r w:rsidRPr="00C728C6">
        <w:rPr>
          <w:rFonts w:ascii="Times New Roman" w:eastAsia="Times New Roman" w:hAnsi="Times New Roman" w:cs="Times New Roman"/>
          <w:color w:val="212121"/>
          <w:sz w:val="18"/>
          <w:szCs w:val="18"/>
          <w:lang w:eastAsia="ru-RU"/>
        </w:rPr>
        <w:t>» Медынского района Калужской области</w:t>
      </w:r>
    </w:p>
    <w:p w:rsidR="00C728C6" w:rsidRPr="00C728C6" w:rsidRDefault="00C728C6" w:rsidP="00C728C6">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      Внести в Правила благоустройства территории сельского поселения «Деревня </w:t>
      </w:r>
      <w:proofErr w:type="spellStart"/>
      <w:r w:rsidRPr="00C728C6">
        <w:rPr>
          <w:rFonts w:ascii="Times New Roman" w:eastAsia="Times New Roman" w:hAnsi="Times New Roman" w:cs="Times New Roman"/>
          <w:color w:val="212121"/>
          <w:sz w:val="18"/>
          <w:szCs w:val="18"/>
          <w:lang w:eastAsia="ru-RU"/>
        </w:rPr>
        <w:t>Михеево</w:t>
      </w:r>
      <w:proofErr w:type="spellEnd"/>
      <w:r w:rsidRPr="00C728C6">
        <w:rPr>
          <w:rFonts w:ascii="Times New Roman" w:eastAsia="Times New Roman" w:hAnsi="Times New Roman" w:cs="Times New Roman"/>
          <w:color w:val="212121"/>
          <w:sz w:val="18"/>
          <w:szCs w:val="18"/>
          <w:lang w:eastAsia="ru-RU"/>
        </w:rPr>
        <w:t xml:space="preserve">» Медынского района Калужской области, принятое Решение сельской Думы СП «Деревня </w:t>
      </w:r>
      <w:proofErr w:type="spellStart"/>
      <w:r w:rsidRPr="00C728C6">
        <w:rPr>
          <w:rFonts w:ascii="Times New Roman" w:eastAsia="Times New Roman" w:hAnsi="Times New Roman" w:cs="Times New Roman"/>
          <w:color w:val="212121"/>
          <w:sz w:val="18"/>
          <w:szCs w:val="18"/>
          <w:lang w:eastAsia="ru-RU"/>
        </w:rPr>
        <w:t>Михеево</w:t>
      </w:r>
      <w:proofErr w:type="spellEnd"/>
      <w:r w:rsidRPr="00C728C6">
        <w:rPr>
          <w:rFonts w:ascii="Times New Roman" w:eastAsia="Times New Roman" w:hAnsi="Times New Roman" w:cs="Times New Roman"/>
          <w:color w:val="212121"/>
          <w:sz w:val="18"/>
          <w:szCs w:val="18"/>
          <w:lang w:eastAsia="ru-RU"/>
        </w:rPr>
        <w:t>» № 99 от 31.01.2019 года, следующие изменения и дополнения:</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1). В статье 7 подпункт 7 дополнить пунктами следующего содержания:</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удаление борщевика Сосновского.</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    Под удалением борщевика Сосновского понимаются любые действия, направленные на уничтожение указанного растения, в том числе выкапывание, выкашивание, обрезание соцветий, мульчирование укрывными материалами, использование химических препаратов. Для работы с борщевиком Сосновского могут быть использованы различные методы. Выбор метода зависит от размера территории, плотности произрастания борщевика Сосновского, фазы его развития, целевого назначения участка. Ручной и </w:t>
      </w:r>
      <w:proofErr w:type="gramStart"/>
      <w:r w:rsidRPr="00C728C6">
        <w:rPr>
          <w:rFonts w:ascii="Times New Roman" w:eastAsia="Times New Roman" w:hAnsi="Times New Roman" w:cs="Times New Roman"/>
          <w:color w:val="212121"/>
          <w:sz w:val="18"/>
          <w:szCs w:val="18"/>
          <w:lang w:eastAsia="ru-RU"/>
        </w:rPr>
        <w:t>механический</w:t>
      </w:r>
      <w:proofErr w:type="gramEnd"/>
      <w:r w:rsidRPr="00C728C6">
        <w:rPr>
          <w:rFonts w:ascii="Times New Roman" w:eastAsia="Times New Roman" w:hAnsi="Times New Roman" w:cs="Times New Roman"/>
          <w:color w:val="212121"/>
          <w:sz w:val="18"/>
          <w:szCs w:val="18"/>
          <w:lang w:eastAsia="ru-RU"/>
        </w:rPr>
        <w:t xml:space="preserve"> методы контроля борщевика Сосновского включают в себя выкапывание и уничтожение стебле корней, срезание и скашивание растений, удаление соцветий.</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К основным методам борьбы по искоренению нежелательных зарослей борщевика Сосновского относятся:</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 применения укрывных затеняющих материалов;</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      - вспашка и </w:t>
      </w:r>
      <w:proofErr w:type="spellStart"/>
      <w:r w:rsidRPr="00C728C6">
        <w:rPr>
          <w:rFonts w:ascii="Times New Roman" w:eastAsia="Times New Roman" w:hAnsi="Times New Roman" w:cs="Times New Roman"/>
          <w:color w:val="212121"/>
          <w:sz w:val="18"/>
          <w:szCs w:val="18"/>
          <w:lang w:eastAsia="ru-RU"/>
        </w:rPr>
        <w:t>дискование</w:t>
      </w:r>
      <w:proofErr w:type="spellEnd"/>
      <w:r w:rsidRPr="00C728C6">
        <w:rPr>
          <w:rFonts w:ascii="Times New Roman" w:eastAsia="Times New Roman" w:hAnsi="Times New Roman" w:cs="Times New Roman"/>
          <w:color w:val="212121"/>
          <w:sz w:val="18"/>
          <w:szCs w:val="18"/>
          <w:lang w:eastAsia="ru-RU"/>
        </w:rPr>
        <w:t xml:space="preserve"> с последующим засевом </w:t>
      </w:r>
      <w:proofErr w:type="spellStart"/>
      <w:r w:rsidRPr="00C728C6">
        <w:rPr>
          <w:rFonts w:ascii="Times New Roman" w:eastAsia="Times New Roman" w:hAnsi="Times New Roman" w:cs="Times New Roman"/>
          <w:color w:val="212121"/>
          <w:sz w:val="18"/>
          <w:szCs w:val="18"/>
          <w:lang w:eastAsia="ru-RU"/>
        </w:rPr>
        <w:t>растениями-рекультивантами</w:t>
      </w:r>
      <w:proofErr w:type="spellEnd"/>
      <w:r w:rsidRPr="00C728C6">
        <w:rPr>
          <w:rFonts w:ascii="Times New Roman" w:eastAsia="Times New Roman" w:hAnsi="Times New Roman" w:cs="Times New Roman"/>
          <w:color w:val="212121"/>
          <w:sz w:val="18"/>
          <w:szCs w:val="18"/>
          <w:lang w:eastAsia="ru-RU"/>
        </w:rPr>
        <w:t>;</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      - применение гербицидов на основе </w:t>
      </w:r>
      <w:proofErr w:type="spellStart"/>
      <w:r w:rsidRPr="00C728C6">
        <w:rPr>
          <w:rFonts w:ascii="Times New Roman" w:eastAsia="Times New Roman" w:hAnsi="Times New Roman" w:cs="Times New Roman"/>
          <w:color w:val="212121"/>
          <w:sz w:val="18"/>
          <w:szCs w:val="18"/>
          <w:lang w:eastAsia="ru-RU"/>
        </w:rPr>
        <w:t>глифосата</w:t>
      </w:r>
      <w:proofErr w:type="spellEnd"/>
      <w:r w:rsidRPr="00C728C6">
        <w:rPr>
          <w:rFonts w:ascii="Times New Roman" w:eastAsia="Times New Roman" w:hAnsi="Times New Roman" w:cs="Times New Roman"/>
          <w:color w:val="212121"/>
          <w:sz w:val="18"/>
          <w:szCs w:val="18"/>
          <w:lang w:eastAsia="ru-RU"/>
        </w:rPr>
        <w:t>.</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На территории населенных пунктов экологически безопасным и эффективным является применение укрывных затеняющих материалов. На землях сельскохозяйственного назначения:</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     - вспашка и </w:t>
      </w:r>
      <w:proofErr w:type="spellStart"/>
      <w:r w:rsidRPr="00C728C6">
        <w:rPr>
          <w:rFonts w:ascii="Times New Roman" w:eastAsia="Times New Roman" w:hAnsi="Times New Roman" w:cs="Times New Roman"/>
          <w:color w:val="212121"/>
          <w:sz w:val="18"/>
          <w:szCs w:val="18"/>
          <w:lang w:eastAsia="ru-RU"/>
        </w:rPr>
        <w:t>дискование</w:t>
      </w:r>
      <w:proofErr w:type="spellEnd"/>
      <w:r w:rsidRPr="00C728C6">
        <w:rPr>
          <w:rFonts w:ascii="Times New Roman" w:eastAsia="Times New Roman" w:hAnsi="Times New Roman" w:cs="Times New Roman"/>
          <w:color w:val="212121"/>
          <w:sz w:val="18"/>
          <w:szCs w:val="18"/>
          <w:lang w:eastAsia="ru-RU"/>
        </w:rPr>
        <w:t xml:space="preserve"> зарослей борщевика Сосновского с последующей посадкой заменяющих культур. На пустырях, территориях, прилегающих к промышленным объектам, вдоль дорог на достаточном удалении от населенных пунктов возможно использование гербицидов при условии строгого соблюдения регламента их применения. Многократное скашивание растений борщевика на протяжении нескольких лет не оказывает значимого воздействия на численность популяции борщевика. Метод скашивания эффективен только для предотвращения цветения и созревания семян этого вида. Многократное скашивание может быть использовано только для создания буферных зон, предотвращающих попадание новых семян на освобожденную территорию.</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Основным требованием химической обработки является равномерное распределение препарата по обрабатываемой площади. Для обеспечения высокой эффективности и экологической безопасности гербицида опрыскивание следует проводить в благоприятных метеорологических условиях, по возможности в теплую, обязательно тихую погоду (скорость ветра не более 3 м/с) при отсутствии осадков. Обработка проводится не ранее, чем за три-четыре часа до дождя, а также через четыре часа после дождя.</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2) Статью 67 Правил дополнить абзацами следующего содержания:</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lastRenderedPageBreak/>
        <w:t>«Нарушение требований по скашиванию и уборке дикорастущей травы, корчеванию и удалению дикорастущего кустарника, удалению борщевика Сосновского.</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Удаление Борщевика может осуществляться следующими способами:</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а) механически</w:t>
      </w:r>
      <w:proofErr w:type="gramStart"/>
      <w:r w:rsidRPr="00C728C6">
        <w:rPr>
          <w:rFonts w:ascii="Times New Roman" w:eastAsia="Times New Roman" w:hAnsi="Times New Roman" w:cs="Times New Roman"/>
          <w:color w:val="212121"/>
          <w:sz w:val="18"/>
          <w:szCs w:val="18"/>
          <w:lang w:eastAsia="ru-RU"/>
        </w:rPr>
        <w:t>й-</w:t>
      </w:r>
      <w:proofErr w:type="gramEnd"/>
      <w:r w:rsidRPr="00C728C6">
        <w:rPr>
          <w:rFonts w:ascii="Times New Roman" w:eastAsia="Times New Roman" w:hAnsi="Times New Roman" w:cs="Times New Roman"/>
          <w:color w:val="212121"/>
          <w:sz w:val="18"/>
          <w:szCs w:val="18"/>
          <w:lang w:eastAsia="ru-RU"/>
        </w:rPr>
        <w:t xml:space="preserve"> применяется для уничтожения борщевика Сосновского на небольших площадях и заключается в обрезке цветов в период </w:t>
      </w:r>
      <w:proofErr w:type="spellStart"/>
      <w:r w:rsidRPr="00C728C6">
        <w:rPr>
          <w:rFonts w:ascii="Times New Roman" w:eastAsia="Times New Roman" w:hAnsi="Times New Roman" w:cs="Times New Roman"/>
          <w:color w:val="212121"/>
          <w:sz w:val="18"/>
          <w:szCs w:val="18"/>
          <w:lang w:eastAsia="ru-RU"/>
        </w:rPr>
        <w:t>бутонизации</w:t>
      </w:r>
      <w:proofErr w:type="spellEnd"/>
      <w:r w:rsidRPr="00C728C6">
        <w:rPr>
          <w:rFonts w:ascii="Times New Roman" w:eastAsia="Times New Roman" w:hAnsi="Times New Roman" w:cs="Times New Roman"/>
          <w:color w:val="212121"/>
          <w:sz w:val="18"/>
          <w:szCs w:val="18"/>
          <w:lang w:eastAsia="ru-RU"/>
        </w:rPr>
        <w:t xml:space="preserve"> и начала цветения, которые подлежат уничтожению, либо периодическом скашивании борщевика Сосновского до его </w:t>
      </w:r>
      <w:proofErr w:type="spellStart"/>
      <w:r w:rsidRPr="00C728C6">
        <w:rPr>
          <w:rFonts w:ascii="Times New Roman" w:eastAsia="Times New Roman" w:hAnsi="Times New Roman" w:cs="Times New Roman"/>
          <w:color w:val="212121"/>
          <w:sz w:val="18"/>
          <w:szCs w:val="18"/>
          <w:lang w:eastAsia="ru-RU"/>
        </w:rPr>
        <w:t>бутонизации</w:t>
      </w:r>
      <w:proofErr w:type="spellEnd"/>
      <w:r w:rsidRPr="00C728C6">
        <w:rPr>
          <w:rFonts w:ascii="Times New Roman" w:eastAsia="Times New Roman" w:hAnsi="Times New Roman" w:cs="Times New Roman"/>
          <w:color w:val="212121"/>
          <w:sz w:val="18"/>
          <w:szCs w:val="18"/>
          <w:lang w:eastAsia="ru-RU"/>
        </w:rPr>
        <w:t xml:space="preserve"> и начала цветения с интервалом 3-4 недели.</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б) агротехнический:</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 выкапывание корневой системы борщевика Сосновский ниже корневой шейки на ранних фазах его развития и ее уничтожение;</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 применение затеняющих материало</w:t>
      </w:r>
      <w:proofErr w:type="gramStart"/>
      <w:r w:rsidRPr="00C728C6">
        <w:rPr>
          <w:rFonts w:ascii="Times New Roman" w:eastAsia="Times New Roman" w:hAnsi="Times New Roman" w:cs="Times New Roman"/>
          <w:color w:val="212121"/>
          <w:sz w:val="18"/>
          <w:szCs w:val="18"/>
          <w:lang w:eastAsia="ru-RU"/>
        </w:rPr>
        <w:t>в-</w:t>
      </w:r>
      <w:proofErr w:type="gramEnd"/>
      <w:r w:rsidRPr="00C728C6">
        <w:rPr>
          <w:rFonts w:ascii="Times New Roman" w:eastAsia="Times New Roman" w:hAnsi="Times New Roman" w:cs="Times New Roman"/>
          <w:color w:val="212121"/>
          <w:sz w:val="18"/>
          <w:szCs w:val="18"/>
          <w:lang w:eastAsia="ru-RU"/>
        </w:rPr>
        <w:t xml:space="preserve"> прекращение доступа света к растению путем укрывания поверхности участка, занятого борщевиком Сосновского </w:t>
      </w:r>
      <w:proofErr w:type="spellStart"/>
      <w:r w:rsidRPr="00C728C6">
        <w:rPr>
          <w:rFonts w:ascii="Times New Roman" w:eastAsia="Times New Roman" w:hAnsi="Times New Roman" w:cs="Times New Roman"/>
          <w:color w:val="212121"/>
          <w:sz w:val="18"/>
          <w:szCs w:val="18"/>
          <w:lang w:eastAsia="ru-RU"/>
        </w:rPr>
        <w:t>светопоглощающим</w:t>
      </w:r>
      <w:proofErr w:type="spellEnd"/>
      <w:r w:rsidRPr="00C728C6">
        <w:rPr>
          <w:rFonts w:ascii="Times New Roman" w:eastAsia="Times New Roman" w:hAnsi="Times New Roman" w:cs="Times New Roman"/>
          <w:color w:val="212121"/>
          <w:sz w:val="18"/>
          <w:szCs w:val="18"/>
          <w:lang w:eastAsia="ru-RU"/>
        </w:rPr>
        <w:t xml:space="preserve"> материалом.</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в) химически</w:t>
      </w:r>
      <w:proofErr w:type="gramStart"/>
      <w:r w:rsidRPr="00C728C6">
        <w:rPr>
          <w:rFonts w:ascii="Times New Roman" w:eastAsia="Times New Roman" w:hAnsi="Times New Roman" w:cs="Times New Roman"/>
          <w:color w:val="212121"/>
          <w:sz w:val="18"/>
          <w:szCs w:val="18"/>
          <w:lang w:eastAsia="ru-RU"/>
        </w:rPr>
        <w:t>й-</w:t>
      </w:r>
      <w:proofErr w:type="gramEnd"/>
      <w:r w:rsidRPr="00C728C6">
        <w:rPr>
          <w:rFonts w:ascii="Times New Roman" w:eastAsia="Times New Roman" w:hAnsi="Times New Roman" w:cs="Times New Roman"/>
          <w:color w:val="212121"/>
          <w:sz w:val="18"/>
          <w:szCs w:val="18"/>
          <w:lang w:eastAsia="ru-RU"/>
        </w:rPr>
        <w:t xml:space="preserve"> опрыскивание с соблюдением требований законодательства очагов произрастания борщевика Сосновского гербицидами, прошедшим и процедуру государственной регистрации и включенными в «Государственный каталог пестицидов и </w:t>
      </w:r>
      <w:proofErr w:type="spellStart"/>
      <w:r w:rsidRPr="00C728C6">
        <w:rPr>
          <w:rFonts w:ascii="Times New Roman" w:eastAsia="Times New Roman" w:hAnsi="Times New Roman" w:cs="Times New Roman"/>
          <w:color w:val="212121"/>
          <w:sz w:val="18"/>
          <w:szCs w:val="18"/>
          <w:lang w:eastAsia="ru-RU"/>
        </w:rPr>
        <w:t>агрохимикатов</w:t>
      </w:r>
      <w:proofErr w:type="spellEnd"/>
      <w:r w:rsidRPr="00C728C6">
        <w:rPr>
          <w:rFonts w:ascii="Times New Roman" w:eastAsia="Times New Roman" w:hAnsi="Times New Roman" w:cs="Times New Roman"/>
          <w:color w:val="212121"/>
          <w:sz w:val="18"/>
          <w:szCs w:val="18"/>
          <w:lang w:eastAsia="ru-RU"/>
        </w:rPr>
        <w:t>, разрешенных к применению на территории РФ».</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xml:space="preserve">    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w:t>
      </w:r>
      <w:proofErr w:type="spellStart"/>
      <w:r w:rsidRPr="00C728C6">
        <w:rPr>
          <w:rFonts w:ascii="Times New Roman" w:eastAsia="Times New Roman" w:hAnsi="Times New Roman" w:cs="Times New Roman"/>
          <w:color w:val="212121"/>
          <w:sz w:val="18"/>
          <w:szCs w:val="18"/>
          <w:lang w:eastAsia="ru-RU"/>
        </w:rPr>
        <w:t>водоохранных</w:t>
      </w:r>
      <w:proofErr w:type="spellEnd"/>
      <w:r w:rsidRPr="00C728C6">
        <w:rPr>
          <w:rFonts w:ascii="Times New Roman" w:eastAsia="Times New Roman" w:hAnsi="Times New Roman" w:cs="Times New Roman"/>
          <w:color w:val="212121"/>
          <w:sz w:val="18"/>
          <w:szCs w:val="18"/>
          <w:lang w:eastAsia="ru-RU"/>
        </w:rPr>
        <w:t xml:space="preserve">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Нарушение, установленных органами местного самоуправления, требований по принятию мер по удалению борщевика Сосновского на землях населенных пунктов – влечет наказание в соответствии со статьей 1.1.1 Закона Калужской области от 28.02. 2011 года №122-ОЗ</w:t>
      </w:r>
      <w:proofErr w:type="gramStart"/>
      <w:r w:rsidRPr="00C728C6">
        <w:rPr>
          <w:rFonts w:ascii="Times New Roman" w:eastAsia="Times New Roman" w:hAnsi="Times New Roman" w:cs="Times New Roman"/>
          <w:color w:val="212121"/>
          <w:sz w:val="18"/>
          <w:szCs w:val="18"/>
          <w:lang w:eastAsia="ru-RU"/>
        </w:rPr>
        <w:t>»О</w:t>
      </w:r>
      <w:proofErr w:type="gramEnd"/>
      <w:r w:rsidRPr="00C728C6">
        <w:rPr>
          <w:rFonts w:ascii="Times New Roman" w:eastAsia="Times New Roman" w:hAnsi="Times New Roman" w:cs="Times New Roman"/>
          <w:color w:val="212121"/>
          <w:sz w:val="18"/>
          <w:szCs w:val="18"/>
          <w:lang w:eastAsia="ru-RU"/>
        </w:rPr>
        <w:t>б административных правонарушениях в Калужской области».</w:t>
      </w:r>
    </w:p>
    <w:p w:rsidR="00C728C6" w:rsidRPr="00C728C6" w:rsidRDefault="00C728C6" w:rsidP="00C728C6">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C728C6">
        <w:rPr>
          <w:rFonts w:ascii="Times New Roman" w:eastAsia="Times New Roman" w:hAnsi="Times New Roman" w:cs="Times New Roman"/>
          <w:color w:val="212121"/>
          <w:sz w:val="18"/>
          <w:szCs w:val="18"/>
          <w:lang w:eastAsia="ru-RU"/>
        </w:rPr>
        <w:t> </w:t>
      </w:r>
    </w:p>
    <w:p w:rsidR="0004515F" w:rsidRPr="00C728C6" w:rsidRDefault="0004515F" w:rsidP="00C728C6">
      <w:pPr>
        <w:rPr>
          <w:szCs w:val="21"/>
        </w:rPr>
      </w:pPr>
    </w:p>
    <w:sectPr w:rsidR="0004515F" w:rsidRPr="00C728C6" w:rsidSect="00045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0D76"/>
    <w:rsid w:val="0004515F"/>
    <w:rsid w:val="00055614"/>
    <w:rsid w:val="000B0ADC"/>
    <w:rsid w:val="001B0D76"/>
    <w:rsid w:val="00302076"/>
    <w:rsid w:val="0035313E"/>
    <w:rsid w:val="003A33C6"/>
    <w:rsid w:val="004019BB"/>
    <w:rsid w:val="00481602"/>
    <w:rsid w:val="004B45A7"/>
    <w:rsid w:val="0050768B"/>
    <w:rsid w:val="00507F0F"/>
    <w:rsid w:val="005C31F7"/>
    <w:rsid w:val="006C6C83"/>
    <w:rsid w:val="00771516"/>
    <w:rsid w:val="007963CA"/>
    <w:rsid w:val="00816594"/>
    <w:rsid w:val="00881D94"/>
    <w:rsid w:val="00885FC8"/>
    <w:rsid w:val="00960689"/>
    <w:rsid w:val="00972F22"/>
    <w:rsid w:val="009F0AC0"/>
    <w:rsid w:val="00A423FC"/>
    <w:rsid w:val="00A76A03"/>
    <w:rsid w:val="00B2655B"/>
    <w:rsid w:val="00BC3F1E"/>
    <w:rsid w:val="00C113CA"/>
    <w:rsid w:val="00C728C6"/>
    <w:rsid w:val="00C917CB"/>
    <w:rsid w:val="00D1699B"/>
    <w:rsid w:val="00D617F5"/>
    <w:rsid w:val="00D970DB"/>
    <w:rsid w:val="00E62643"/>
    <w:rsid w:val="00EA6F1D"/>
    <w:rsid w:val="00ED162D"/>
    <w:rsid w:val="00F4293A"/>
    <w:rsid w:val="00F70A61"/>
    <w:rsid w:val="00FF3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5F"/>
  </w:style>
  <w:style w:type="paragraph" w:styleId="4">
    <w:name w:val="heading 4"/>
    <w:basedOn w:val="a"/>
    <w:link w:val="40"/>
    <w:uiPriority w:val="9"/>
    <w:qFormat/>
    <w:rsid w:val="008165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0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655B"/>
    <w:rPr>
      <w:color w:val="0000FF"/>
      <w:u w:val="single"/>
    </w:rPr>
  </w:style>
  <w:style w:type="character" w:customStyle="1" w:styleId="40">
    <w:name w:val="Заголовок 4 Знак"/>
    <w:basedOn w:val="a0"/>
    <w:link w:val="4"/>
    <w:uiPriority w:val="9"/>
    <w:rsid w:val="00816594"/>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245967">
      <w:bodyDiv w:val="1"/>
      <w:marLeft w:val="0"/>
      <w:marRight w:val="0"/>
      <w:marTop w:val="0"/>
      <w:marBottom w:val="0"/>
      <w:divBdr>
        <w:top w:val="none" w:sz="0" w:space="0" w:color="auto"/>
        <w:left w:val="none" w:sz="0" w:space="0" w:color="auto"/>
        <w:bottom w:val="none" w:sz="0" w:space="0" w:color="auto"/>
        <w:right w:val="none" w:sz="0" w:space="0" w:color="auto"/>
      </w:divBdr>
    </w:div>
    <w:div w:id="5520610">
      <w:bodyDiv w:val="1"/>
      <w:marLeft w:val="0"/>
      <w:marRight w:val="0"/>
      <w:marTop w:val="0"/>
      <w:marBottom w:val="0"/>
      <w:divBdr>
        <w:top w:val="none" w:sz="0" w:space="0" w:color="auto"/>
        <w:left w:val="none" w:sz="0" w:space="0" w:color="auto"/>
        <w:bottom w:val="none" w:sz="0" w:space="0" w:color="auto"/>
        <w:right w:val="none" w:sz="0" w:space="0" w:color="auto"/>
      </w:divBdr>
    </w:div>
    <w:div w:id="21442423">
      <w:bodyDiv w:val="1"/>
      <w:marLeft w:val="0"/>
      <w:marRight w:val="0"/>
      <w:marTop w:val="0"/>
      <w:marBottom w:val="0"/>
      <w:divBdr>
        <w:top w:val="none" w:sz="0" w:space="0" w:color="auto"/>
        <w:left w:val="none" w:sz="0" w:space="0" w:color="auto"/>
        <w:bottom w:val="none" w:sz="0" w:space="0" w:color="auto"/>
        <w:right w:val="none" w:sz="0" w:space="0" w:color="auto"/>
      </w:divBdr>
    </w:div>
    <w:div w:id="83115642">
      <w:bodyDiv w:val="1"/>
      <w:marLeft w:val="0"/>
      <w:marRight w:val="0"/>
      <w:marTop w:val="0"/>
      <w:marBottom w:val="0"/>
      <w:divBdr>
        <w:top w:val="none" w:sz="0" w:space="0" w:color="auto"/>
        <w:left w:val="none" w:sz="0" w:space="0" w:color="auto"/>
        <w:bottom w:val="none" w:sz="0" w:space="0" w:color="auto"/>
        <w:right w:val="none" w:sz="0" w:space="0" w:color="auto"/>
      </w:divBdr>
    </w:div>
    <w:div w:id="104691192">
      <w:bodyDiv w:val="1"/>
      <w:marLeft w:val="0"/>
      <w:marRight w:val="0"/>
      <w:marTop w:val="0"/>
      <w:marBottom w:val="0"/>
      <w:divBdr>
        <w:top w:val="none" w:sz="0" w:space="0" w:color="auto"/>
        <w:left w:val="none" w:sz="0" w:space="0" w:color="auto"/>
        <w:bottom w:val="none" w:sz="0" w:space="0" w:color="auto"/>
        <w:right w:val="none" w:sz="0" w:space="0" w:color="auto"/>
      </w:divBdr>
    </w:div>
    <w:div w:id="308289730">
      <w:bodyDiv w:val="1"/>
      <w:marLeft w:val="0"/>
      <w:marRight w:val="0"/>
      <w:marTop w:val="0"/>
      <w:marBottom w:val="0"/>
      <w:divBdr>
        <w:top w:val="none" w:sz="0" w:space="0" w:color="auto"/>
        <w:left w:val="none" w:sz="0" w:space="0" w:color="auto"/>
        <w:bottom w:val="none" w:sz="0" w:space="0" w:color="auto"/>
        <w:right w:val="none" w:sz="0" w:space="0" w:color="auto"/>
      </w:divBdr>
    </w:div>
    <w:div w:id="362244311">
      <w:bodyDiv w:val="1"/>
      <w:marLeft w:val="0"/>
      <w:marRight w:val="0"/>
      <w:marTop w:val="0"/>
      <w:marBottom w:val="0"/>
      <w:divBdr>
        <w:top w:val="none" w:sz="0" w:space="0" w:color="auto"/>
        <w:left w:val="none" w:sz="0" w:space="0" w:color="auto"/>
        <w:bottom w:val="none" w:sz="0" w:space="0" w:color="auto"/>
        <w:right w:val="none" w:sz="0" w:space="0" w:color="auto"/>
      </w:divBdr>
    </w:div>
    <w:div w:id="468674821">
      <w:bodyDiv w:val="1"/>
      <w:marLeft w:val="0"/>
      <w:marRight w:val="0"/>
      <w:marTop w:val="0"/>
      <w:marBottom w:val="0"/>
      <w:divBdr>
        <w:top w:val="none" w:sz="0" w:space="0" w:color="auto"/>
        <w:left w:val="none" w:sz="0" w:space="0" w:color="auto"/>
        <w:bottom w:val="none" w:sz="0" w:space="0" w:color="auto"/>
        <w:right w:val="none" w:sz="0" w:space="0" w:color="auto"/>
      </w:divBdr>
    </w:div>
    <w:div w:id="478570895">
      <w:bodyDiv w:val="1"/>
      <w:marLeft w:val="0"/>
      <w:marRight w:val="0"/>
      <w:marTop w:val="0"/>
      <w:marBottom w:val="0"/>
      <w:divBdr>
        <w:top w:val="none" w:sz="0" w:space="0" w:color="auto"/>
        <w:left w:val="none" w:sz="0" w:space="0" w:color="auto"/>
        <w:bottom w:val="none" w:sz="0" w:space="0" w:color="auto"/>
        <w:right w:val="none" w:sz="0" w:space="0" w:color="auto"/>
      </w:divBdr>
    </w:div>
    <w:div w:id="583027495">
      <w:bodyDiv w:val="1"/>
      <w:marLeft w:val="0"/>
      <w:marRight w:val="0"/>
      <w:marTop w:val="0"/>
      <w:marBottom w:val="0"/>
      <w:divBdr>
        <w:top w:val="none" w:sz="0" w:space="0" w:color="auto"/>
        <w:left w:val="none" w:sz="0" w:space="0" w:color="auto"/>
        <w:bottom w:val="none" w:sz="0" w:space="0" w:color="auto"/>
        <w:right w:val="none" w:sz="0" w:space="0" w:color="auto"/>
      </w:divBdr>
    </w:div>
    <w:div w:id="826366237">
      <w:bodyDiv w:val="1"/>
      <w:marLeft w:val="0"/>
      <w:marRight w:val="0"/>
      <w:marTop w:val="0"/>
      <w:marBottom w:val="0"/>
      <w:divBdr>
        <w:top w:val="none" w:sz="0" w:space="0" w:color="auto"/>
        <w:left w:val="none" w:sz="0" w:space="0" w:color="auto"/>
        <w:bottom w:val="none" w:sz="0" w:space="0" w:color="auto"/>
        <w:right w:val="none" w:sz="0" w:space="0" w:color="auto"/>
      </w:divBdr>
    </w:div>
    <w:div w:id="903030387">
      <w:bodyDiv w:val="1"/>
      <w:marLeft w:val="0"/>
      <w:marRight w:val="0"/>
      <w:marTop w:val="0"/>
      <w:marBottom w:val="0"/>
      <w:divBdr>
        <w:top w:val="none" w:sz="0" w:space="0" w:color="auto"/>
        <w:left w:val="none" w:sz="0" w:space="0" w:color="auto"/>
        <w:bottom w:val="none" w:sz="0" w:space="0" w:color="auto"/>
        <w:right w:val="none" w:sz="0" w:space="0" w:color="auto"/>
      </w:divBdr>
    </w:div>
    <w:div w:id="954943214">
      <w:bodyDiv w:val="1"/>
      <w:marLeft w:val="0"/>
      <w:marRight w:val="0"/>
      <w:marTop w:val="0"/>
      <w:marBottom w:val="0"/>
      <w:divBdr>
        <w:top w:val="none" w:sz="0" w:space="0" w:color="auto"/>
        <w:left w:val="none" w:sz="0" w:space="0" w:color="auto"/>
        <w:bottom w:val="none" w:sz="0" w:space="0" w:color="auto"/>
        <w:right w:val="none" w:sz="0" w:space="0" w:color="auto"/>
      </w:divBdr>
    </w:div>
    <w:div w:id="1011879731">
      <w:bodyDiv w:val="1"/>
      <w:marLeft w:val="0"/>
      <w:marRight w:val="0"/>
      <w:marTop w:val="0"/>
      <w:marBottom w:val="0"/>
      <w:divBdr>
        <w:top w:val="none" w:sz="0" w:space="0" w:color="auto"/>
        <w:left w:val="none" w:sz="0" w:space="0" w:color="auto"/>
        <w:bottom w:val="none" w:sz="0" w:space="0" w:color="auto"/>
        <w:right w:val="none" w:sz="0" w:space="0" w:color="auto"/>
      </w:divBdr>
    </w:div>
    <w:div w:id="1035352289">
      <w:bodyDiv w:val="1"/>
      <w:marLeft w:val="0"/>
      <w:marRight w:val="0"/>
      <w:marTop w:val="0"/>
      <w:marBottom w:val="0"/>
      <w:divBdr>
        <w:top w:val="none" w:sz="0" w:space="0" w:color="auto"/>
        <w:left w:val="none" w:sz="0" w:space="0" w:color="auto"/>
        <w:bottom w:val="none" w:sz="0" w:space="0" w:color="auto"/>
        <w:right w:val="none" w:sz="0" w:space="0" w:color="auto"/>
      </w:divBdr>
    </w:div>
    <w:div w:id="1157260646">
      <w:bodyDiv w:val="1"/>
      <w:marLeft w:val="0"/>
      <w:marRight w:val="0"/>
      <w:marTop w:val="0"/>
      <w:marBottom w:val="0"/>
      <w:divBdr>
        <w:top w:val="none" w:sz="0" w:space="0" w:color="auto"/>
        <w:left w:val="none" w:sz="0" w:space="0" w:color="auto"/>
        <w:bottom w:val="none" w:sz="0" w:space="0" w:color="auto"/>
        <w:right w:val="none" w:sz="0" w:space="0" w:color="auto"/>
      </w:divBdr>
    </w:div>
    <w:div w:id="1172717576">
      <w:bodyDiv w:val="1"/>
      <w:marLeft w:val="0"/>
      <w:marRight w:val="0"/>
      <w:marTop w:val="0"/>
      <w:marBottom w:val="0"/>
      <w:divBdr>
        <w:top w:val="none" w:sz="0" w:space="0" w:color="auto"/>
        <w:left w:val="none" w:sz="0" w:space="0" w:color="auto"/>
        <w:bottom w:val="none" w:sz="0" w:space="0" w:color="auto"/>
        <w:right w:val="none" w:sz="0" w:space="0" w:color="auto"/>
      </w:divBdr>
    </w:div>
    <w:div w:id="1172722557">
      <w:bodyDiv w:val="1"/>
      <w:marLeft w:val="0"/>
      <w:marRight w:val="0"/>
      <w:marTop w:val="0"/>
      <w:marBottom w:val="0"/>
      <w:divBdr>
        <w:top w:val="none" w:sz="0" w:space="0" w:color="auto"/>
        <w:left w:val="none" w:sz="0" w:space="0" w:color="auto"/>
        <w:bottom w:val="none" w:sz="0" w:space="0" w:color="auto"/>
        <w:right w:val="none" w:sz="0" w:space="0" w:color="auto"/>
      </w:divBdr>
    </w:div>
    <w:div w:id="1263538721">
      <w:bodyDiv w:val="1"/>
      <w:marLeft w:val="0"/>
      <w:marRight w:val="0"/>
      <w:marTop w:val="0"/>
      <w:marBottom w:val="0"/>
      <w:divBdr>
        <w:top w:val="none" w:sz="0" w:space="0" w:color="auto"/>
        <w:left w:val="none" w:sz="0" w:space="0" w:color="auto"/>
        <w:bottom w:val="none" w:sz="0" w:space="0" w:color="auto"/>
        <w:right w:val="none" w:sz="0" w:space="0" w:color="auto"/>
      </w:divBdr>
    </w:div>
    <w:div w:id="1337146670">
      <w:bodyDiv w:val="1"/>
      <w:marLeft w:val="0"/>
      <w:marRight w:val="0"/>
      <w:marTop w:val="0"/>
      <w:marBottom w:val="0"/>
      <w:divBdr>
        <w:top w:val="none" w:sz="0" w:space="0" w:color="auto"/>
        <w:left w:val="none" w:sz="0" w:space="0" w:color="auto"/>
        <w:bottom w:val="none" w:sz="0" w:space="0" w:color="auto"/>
        <w:right w:val="none" w:sz="0" w:space="0" w:color="auto"/>
      </w:divBdr>
    </w:div>
    <w:div w:id="1380394275">
      <w:bodyDiv w:val="1"/>
      <w:marLeft w:val="0"/>
      <w:marRight w:val="0"/>
      <w:marTop w:val="0"/>
      <w:marBottom w:val="0"/>
      <w:divBdr>
        <w:top w:val="none" w:sz="0" w:space="0" w:color="auto"/>
        <w:left w:val="none" w:sz="0" w:space="0" w:color="auto"/>
        <w:bottom w:val="none" w:sz="0" w:space="0" w:color="auto"/>
        <w:right w:val="none" w:sz="0" w:space="0" w:color="auto"/>
      </w:divBdr>
      <w:divsChild>
        <w:div w:id="463043793">
          <w:marLeft w:val="0"/>
          <w:marRight w:val="0"/>
          <w:marTop w:val="0"/>
          <w:marBottom w:val="0"/>
          <w:divBdr>
            <w:top w:val="none" w:sz="0" w:space="0" w:color="auto"/>
            <w:left w:val="none" w:sz="0" w:space="0" w:color="auto"/>
            <w:bottom w:val="none" w:sz="0" w:space="0" w:color="auto"/>
            <w:right w:val="none" w:sz="0" w:space="0" w:color="auto"/>
          </w:divBdr>
        </w:div>
        <w:div w:id="78605700">
          <w:marLeft w:val="0"/>
          <w:marRight w:val="0"/>
          <w:marTop w:val="0"/>
          <w:marBottom w:val="0"/>
          <w:divBdr>
            <w:top w:val="none" w:sz="0" w:space="0" w:color="auto"/>
            <w:left w:val="none" w:sz="0" w:space="0" w:color="auto"/>
            <w:bottom w:val="none" w:sz="0" w:space="0" w:color="auto"/>
            <w:right w:val="none" w:sz="0" w:space="0" w:color="auto"/>
          </w:divBdr>
        </w:div>
      </w:divsChild>
    </w:div>
    <w:div w:id="1409964188">
      <w:bodyDiv w:val="1"/>
      <w:marLeft w:val="0"/>
      <w:marRight w:val="0"/>
      <w:marTop w:val="0"/>
      <w:marBottom w:val="0"/>
      <w:divBdr>
        <w:top w:val="none" w:sz="0" w:space="0" w:color="auto"/>
        <w:left w:val="none" w:sz="0" w:space="0" w:color="auto"/>
        <w:bottom w:val="none" w:sz="0" w:space="0" w:color="auto"/>
        <w:right w:val="none" w:sz="0" w:space="0" w:color="auto"/>
      </w:divBdr>
    </w:div>
    <w:div w:id="1416514392">
      <w:bodyDiv w:val="1"/>
      <w:marLeft w:val="0"/>
      <w:marRight w:val="0"/>
      <w:marTop w:val="0"/>
      <w:marBottom w:val="0"/>
      <w:divBdr>
        <w:top w:val="none" w:sz="0" w:space="0" w:color="auto"/>
        <w:left w:val="none" w:sz="0" w:space="0" w:color="auto"/>
        <w:bottom w:val="none" w:sz="0" w:space="0" w:color="auto"/>
        <w:right w:val="none" w:sz="0" w:space="0" w:color="auto"/>
      </w:divBdr>
    </w:div>
    <w:div w:id="1429425031">
      <w:bodyDiv w:val="1"/>
      <w:marLeft w:val="0"/>
      <w:marRight w:val="0"/>
      <w:marTop w:val="0"/>
      <w:marBottom w:val="0"/>
      <w:divBdr>
        <w:top w:val="none" w:sz="0" w:space="0" w:color="auto"/>
        <w:left w:val="none" w:sz="0" w:space="0" w:color="auto"/>
        <w:bottom w:val="none" w:sz="0" w:space="0" w:color="auto"/>
        <w:right w:val="none" w:sz="0" w:space="0" w:color="auto"/>
      </w:divBdr>
    </w:div>
    <w:div w:id="1473475021">
      <w:bodyDiv w:val="1"/>
      <w:marLeft w:val="0"/>
      <w:marRight w:val="0"/>
      <w:marTop w:val="0"/>
      <w:marBottom w:val="0"/>
      <w:divBdr>
        <w:top w:val="none" w:sz="0" w:space="0" w:color="auto"/>
        <w:left w:val="none" w:sz="0" w:space="0" w:color="auto"/>
        <w:bottom w:val="none" w:sz="0" w:space="0" w:color="auto"/>
        <w:right w:val="none" w:sz="0" w:space="0" w:color="auto"/>
      </w:divBdr>
    </w:div>
    <w:div w:id="1481464765">
      <w:bodyDiv w:val="1"/>
      <w:marLeft w:val="0"/>
      <w:marRight w:val="0"/>
      <w:marTop w:val="0"/>
      <w:marBottom w:val="0"/>
      <w:divBdr>
        <w:top w:val="none" w:sz="0" w:space="0" w:color="auto"/>
        <w:left w:val="none" w:sz="0" w:space="0" w:color="auto"/>
        <w:bottom w:val="none" w:sz="0" w:space="0" w:color="auto"/>
        <w:right w:val="none" w:sz="0" w:space="0" w:color="auto"/>
      </w:divBdr>
    </w:div>
    <w:div w:id="1494686205">
      <w:bodyDiv w:val="1"/>
      <w:marLeft w:val="0"/>
      <w:marRight w:val="0"/>
      <w:marTop w:val="0"/>
      <w:marBottom w:val="0"/>
      <w:divBdr>
        <w:top w:val="none" w:sz="0" w:space="0" w:color="auto"/>
        <w:left w:val="none" w:sz="0" w:space="0" w:color="auto"/>
        <w:bottom w:val="none" w:sz="0" w:space="0" w:color="auto"/>
        <w:right w:val="none" w:sz="0" w:space="0" w:color="auto"/>
      </w:divBdr>
    </w:div>
    <w:div w:id="1505827433">
      <w:bodyDiv w:val="1"/>
      <w:marLeft w:val="0"/>
      <w:marRight w:val="0"/>
      <w:marTop w:val="0"/>
      <w:marBottom w:val="0"/>
      <w:divBdr>
        <w:top w:val="none" w:sz="0" w:space="0" w:color="auto"/>
        <w:left w:val="none" w:sz="0" w:space="0" w:color="auto"/>
        <w:bottom w:val="none" w:sz="0" w:space="0" w:color="auto"/>
        <w:right w:val="none" w:sz="0" w:space="0" w:color="auto"/>
      </w:divBdr>
    </w:div>
    <w:div w:id="1778674520">
      <w:bodyDiv w:val="1"/>
      <w:marLeft w:val="0"/>
      <w:marRight w:val="0"/>
      <w:marTop w:val="0"/>
      <w:marBottom w:val="0"/>
      <w:divBdr>
        <w:top w:val="none" w:sz="0" w:space="0" w:color="auto"/>
        <w:left w:val="none" w:sz="0" w:space="0" w:color="auto"/>
        <w:bottom w:val="none" w:sz="0" w:space="0" w:color="auto"/>
        <w:right w:val="none" w:sz="0" w:space="0" w:color="auto"/>
      </w:divBdr>
    </w:div>
    <w:div w:id="1969891340">
      <w:bodyDiv w:val="1"/>
      <w:marLeft w:val="0"/>
      <w:marRight w:val="0"/>
      <w:marTop w:val="0"/>
      <w:marBottom w:val="0"/>
      <w:divBdr>
        <w:top w:val="none" w:sz="0" w:space="0" w:color="auto"/>
        <w:left w:val="none" w:sz="0" w:space="0" w:color="auto"/>
        <w:bottom w:val="none" w:sz="0" w:space="0" w:color="auto"/>
        <w:right w:val="none" w:sz="0" w:space="0" w:color="auto"/>
      </w:divBdr>
    </w:div>
    <w:div w:id="1996907582">
      <w:bodyDiv w:val="1"/>
      <w:marLeft w:val="0"/>
      <w:marRight w:val="0"/>
      <w:marTop w:val="0"/>
      <w:marBottom w:val="0"/>
      <w:divBdr>
        <w:top w:val="none" w:sz="0" w:space="0" w:color="auto"/>
        <w:left w:val="none" w:sz="0" w:space="0" w:color="auto"/>
        <w:bottom w:val="none" w:sz="0" w:space="0" w:color="auto"/>
        <w:right w:val="none" w:sz="0" w:space="0" w:color="auto"/>
      </w:divBdr>
    </w:div>
    <w:div w:id="2007318513">
      <w:bodyDiv w:val="1"/>
      <w:marLeft w:val="0"/>
      <w:marRight w:val="0"/>
      <w:marTop w:val="0"/>
      <w:marBottom w:val="0"/>
      <w:divBdr>
        <w:top w:val="none" w:sz="0" w:space="0" w:color="auto"/>
        <w:left w:val="none" w:sz="0" w:space="0" w:color="auto"/>
        <w:bottom w:val="none" w:sz="0" w:space="0" w:color="auto"/>
        <w:right w:val="none" w:sz="0" w:space="0" w:color="auto"/>
      </w:divBdr>
    </w:div>
    <w:div w:id="2033148739">
      <w:bodyDiv w:val="1"/>
      <w:marLeft w:val="0"/>
      <w:marRight w:val="0"/>
      <w:marTop w:val="0"/>
      <w:marBottom w:val="0"/>
      <w:divBdr>
        <w:top w:val="none" w:sz="0" w:space="0" w:color="auto"/>
        <w:left w:val="none" w:sz="0" w:space="0" w:color="auto"/>
        <w:bottom w:val="none" w:sz="0" w:space="0" w:color="auto"/>
        <w:right w:val="none" w:sz="0" w:space="0" w:color="auto"/>
      </w:divBdr>
    </w:div>
    <w:div w:id="2042512750">
      <w:bodyDiv w:val="1"/>
      <w:marLeft w:val="0"/>
      <w:marRight w:val="0"/>
      <w:marTop w:val="0"/>
      <w:marBottom w:val="0"/>
      <w:divBdr>
        <w:top w:val="none" w:sz="0" w:space="0" w:color="auto"/>
        <w:left w:val="none" w:sz="0" w:space="0" w:color="auto"/>
        <w:bottom w:val="none" w:sz="0" w:space="0" w:color="auto"/>
        <w:right w:val="none" w:sz="0" w:space="0" w:color="auto"/>
      </w:divBdr>
    </w:div>
    <w:div w:id="21458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Novred22</dc:creator>
  <cp:lastModifiedBy>Novred22</cp:lastModifiedBy>
  <cp:revision>2</cp:revision>
  <dcterms:created xsi:type="dcterms:W3CDTF">2023-05-23T11:04:00Z</dcterms:created>
  <dcterms:modified xsi:type="dcterms:W3CDTF">2023-05-23T11:04:00Z</dcterms:modified>
</cp:coreProperties>
</file>