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84F" w:rsidRDefault="002A384F" w:rsidP="002A384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ПРОЕКТ</w:t>
      </w:r>
    </w:p>
    <w:p w:rsidR="002A384F" w:rsidRDefault="002A384F" w:rsidP="002A384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СЕЛЬСКАЯ ДУМА</w:t>
      </w:r>
    </w:p>
    <w:p w:rsidR="002A384F" w:rsidRDefault="002A384F" w:rsidP="002A384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СЕЛЬСКОГО ПОСЕЛЕНИЯ «ДЕРЕВНЯ МИХЕЕВО»</w:t>
      </w:r>
    </w:p>
    <w:p w:rsidR="002A384F" w:rsidRDefault="002A384F" w:rsidP="002A384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МЕДЫНСКОГО РАЙОНА КАЛУЖСКОЙ ОБЛАСТИ</w:t>
      </w:r>
    </w:p>
    <w:p w:rsidR="002A384F" w:rsidRDefault="002A384F" w:rsidP="002A384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2A384F" w:rsidRDefault="002A384F" w:rsidP="002A384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      РЕШЕНИЕ</w:t>
      </w:r>
    </w:p>
    <w:p w:rsidR="002A384F" w:rsidRDefault="002A384F" w:rsidP="002A384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2A384F" w:rsidRDefault="002A384F" w:rsidP="002A384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от __________ 2023 г.                                  д.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 xml:space="preserve">                                                   № ___</w:t>
      </w:r>
    </w:p>
    <w:p w:rsidR="002A384F" w:rsidRDefault="002A384F" w:rsidP="002A384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A384F" w:rsidRDefault="002A384F" w:rsidP="002A384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Об исполнении бюджета сельского поселения</w:t>
      </w:r>
    </w:p>
    <w:p w:rsidR="002A384F" w:rsidRDefault="002A384F" w:rsidP="002A384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«Деревня </w:t>
      </w:r>
      <w:proofErr w:type="spellStart"/>
      <w:r>
        <w:rPr>
          <w:b/>
          <w:bCs/>
          <w:color w:val="212121"/>
          <w:sz w:val="21"/>
          <w:szCs w:val="21"/>
        </w:rPr>
        <w:t>Михеево</w:t>
      </w:r>
      <w:proofErr w:type="spellEnd"/>
      <w:r>
        <w:rPr>
          <w:b/>
          <w:bCs/>
          <w:color w:val="212121"/>
          <w:sz w:val="21"/>
          <w:szCs w:val="21"/>
        </w:rPr>
        <w:t>» за 2022 год</w:t>
      </w:r>
    </w:p>
    <w:p w:rsidR="002A384F" w:rsidRDefault="002A384F" w:rsidP="002A384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A384F" w:rsidRDefault="002A384F" w:rsidP="002A384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 Рассмотрев обращение Главы администрации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 xml:space="preserve">» Яковлевой С.В., результаты публичных слушаний по проекту Решения «Об отчете исполнений бюджета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 за 2022 год и руководствуясь действующим законодательством,</w:t>
      </w:r>
    </w:p>
    <w:p w:rsidR="002A384F" w:rsidRDefault="002A384F" w:rsidP="002A384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A384F" w:rsidRDefault="002A384F" w:rsidP="002A384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СЕЛЬСКАЯ ДУМА</w:t>
      </w:r>
    </w:p>
    <w:p w:rsidR="002A384F" w:rsidRDefault="002A384F" w:rsidP="002A384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РЕШИЛА:</w:t>
      </w:r>
    </w:p>
    <w:p w:rsidR="002A384F" w:rsidRDefault="002A384F" w:rsidP="002A384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A384F" w:rsidRDefault="002A384F" w:rsidP="002A384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    Утвердить отчет об исполнении бюджета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 за 2022 год по доходам в сумме - </w:t>
      </w:r>
      <w:r>
        <w:rPr>
          <w:b/>
          <w:bCs/>
          <w:color w:val="212121"/>
          <w:sz w:val="21"/>
          <w:szCs w:val="21"/>
        </w:rPr>
        <w:t>5 846 974,59 рублей</w:t>
      </w:r>
      <w:r>
        <w:rPr>
          <w:color w:val="212121"/>
          <w:sz w:val="21"/>
          <w:szCs w:val="21"/>
        </w:rPr>
        <w:t>, в том числе объем безвозмездных поступлений в сумме – </w:t>
      </w:r>
      <w:r>
        <w:rPr>
          <w:b/>
          <w:bCs/>
          <w:color w:val="212121"/>
          <w:sz w:val="21"/>
          <w:szCs w:val="21"/>
        </w:rPr>
        <w:t>4 045 864,10</w:t>
      </w:r>
      <w:r>
        <w:rPr>
          <w:color w:val="212121"/>
          <w:sz w:val="21"/>
          <w:szCs w:val="21"/>
        </w:rPr>
        <w:t> рублей, по расходам в сумме - </w:t>
      </w:r>
      <w:r>
        <w:rPr>
          <w:b/>
          <w:bCs/>
          <w:color w:val="212121"/>
          <w:sz w:val="21"/>
          <w:szCs w:val="21"/>
        </w:rPr>
        <w:t> 5 949 584,13 рублей</w:t>
      </w:r>
      <w:r>
        <w:rPr>
          <w:color w:val="212121"/>
          <w:sz w:val="21"/>
          <w:szCs w:val="21"/>
        </w:rPr>
        <w:t>,</w:t>
      </w:r>
      <w:r>
        <w:rPr>
          <w:b/>
          <w:b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дефицит в сумме –</w:t>
      </w:r>
      <w:r>
        <w:rPr>
          <w:b/>
          <w:bCs/>
          <w:color w:val="212121"/>
          <w:sz w:val="21"/>
          <w:szCs w:val="21"/>
        </w:rPr>
        <w:t> 102 609,54 рублей.</w:t>
      </w:r>
    </w:p>
    <w:p w:rsidR="002A384F" w:rsidRDefault="002A384F" w:rsidP="002A384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    Утвердить следующие показатели исполнения бюджета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 за 2022 год:</w:t>
      </w:r>
    </w:p>
    <w:p w:rsidR="002A384F" w:rsidRDefault="002A384F" w:rsidP="002A384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2.1. по кодам классификации доходов в соответствии с Приложением № 1 к настоящему Решению;</w:t>
      </w:r>
    </w:p>
    <w:p w:rsidR="002A384F" w:rsidRDefault="002A384F" w:rsidP="002A384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 xml:space="preserve">2.2. по ведомственной структуре расходов бюджета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 в соответствии с Приложением № 2 к настоящему Решению;</w:t>
      </w:r>
      <w:proofErr w:type="gramEnd"/>
    </w:p>
    <w:p w:rsidR="002A384F" w:rsidRDefault="002A384F" w:rsidP="002A384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2.3. по распределению бюджетных ассигнований бюджета по разделам, подразделам, целевым статьям (муниципальным программам и </w:t>
      </w:r>
      <w:proofErr w:type="spellStart"/>
      <w:r>
        <w:rPr>
          <w:color w:val="212121"/>
          <w:sz w:val="21"/>
          <w:szCs w:val="21"/>
        </w:rPr>
        <w:t>непрограммным</w:t>
      </w:r>
      <w:proofErr w:type="spellEnd"/>
      <w:r>
        <w:rPr>
          <w:color w:val="212121"/>
          <w:sz w:val="21"/>
          <w:szCs w:val="21"/>
        </w:rPr>
        <w:t xml:space="preserve"> направлениям деятельности) группам, подгруппам, видов расходов классификации расходов бюджета за 2022 год в соответствии с Приложением № 3 к настоящему Решению;</w:t>
      </w:r>
    </w:p>
    <w:p w:rsidR="002A384F" w:rsidRDefault="002A384F" w:rsidP="002A384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2.4 по распределению бюджетных ассигнований бюджета по целевым статьям (муниципальным программам и </w:t>
      </w:r>
      <w:proofErr w:type="spellStart"/>
      <w:r>
        <w:rPr>
          <w:color w:val="212121"/>
          <w:sz w:val="21"/>
          <w:szCs w:val="21"/>
        </w:rPr>
        <w:t>непрограммным</w:t>
      </w:r>
      <w:proofErr w:type="spellEnd"/>
      <w:r>
        <w:rPr>
          <w:color w:val="212121"/>
          <w:sz w:val="21"/>
          <w:szCs w:val="21"/>
        </w:rPr>
        <w:t xml:space="preserve"> направлениям деятельности) группам и подгруппам видов </w:t>
      </w:r>
      <w:r>
        <w:rPr>
          <w:color w:val="212121"/>
          <w:sz w:val="21"/>
          <w:szCs w:val="21"/>
        </w:rPr>
        <w:lastRenderedPageBreak/>
        <w:t>классификации расходов бюджета за 2022 год в соответствии с Приложением № 4 к настоящему Решению;</w:t>
      </w:r>
    </w:p>
    <w:p w:rsidR="002A384F" w:rsidRDefault="002A384F" w:rsidP="002A384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2.5. по источникам внутреннего финансирования дефицита бюджета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 за 2022 год в соответствии с Приложением № 5 к настоящему Решению</w:t>
      </w:r>
    </w:p>
    <w:p w:rsidR="002A384F" w:rsidRDefault="002A384F" w:rsidP="002A384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Принять к сведению информацию:</w:t>
      </w:r>
    </w:p>
    <w:p w:rsidR="002A384F" w:rsidRDefault="002A384F" w:rsidP="002A384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3.1. об использовании средств резервного фонда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 на 01 января 2023 года (Приложение № 6 к настоящему Решению);</w:t>
      </w:r>
    </w:p>
    <w:p w:rsidR="002A384F" w:rsidRDefault="002A384F" w:rsidP="002A384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3.2. о численности муниципальных служащих и работников администрации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 и о затратах на их содержание по состоянию на 1 января 2023 года (Приложение № 7 к настоящему Решению).</w:t>
      </w:r>
    </w:p>
    <w:p w:rsidR="002A384F" w:rsidRDefault="002A384F" w:rsidP="002A384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Настоящее Решение разместить в местах для обнародования муниципальных правовых актов.</w:t>
      </w:r>
    </w:p>
    <w:p w:rsidR="002A384F" w:rsidRDefault="002A384F" w:rsidP="002A384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A384F" w:rsidRDefault="002A384F" w:rsidP="002A384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Глава сельского поселения</w:t>
      </w:r>
    </w:p>
    <w:p w:rsidR="002A384F" w:rsidRDefault="002A384F" w:rsidP="002A384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«Деревня Михеево»                                                                                      Н.В. </w:t>
      </w:r>
      <w:proofErr w:type="spellStart"/>
      <w:r>
        <w:rPr>
          <w:b/>
          <w:bCs/>
          <w:color w:val="212121"/>
          <w:sz w:val="21"/>
          <w:szCs w:val="21"/>
        </w:rPr>
        <w:t>Сдельникова</w:t>
      </w:r>
      <w:proofErr w:type="spellEnd"/>
    </w:p>
    <w:p w:rsidR="00FC22B2" w:rsidRDefault="00FC22B2"/>
    <w:sectPr w:rsidR="00FC22B2" w:rsidSect="00FC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384F"/>
    <w:rsid w:val="002A384F"/>
    <w:rsid w:val="00FC2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2220</Characters>
  <Application>Microsoft Office Word</Application>
  <DocSecurity>0</DocSecurity>
  <Lines>18</Lines>
  <Paragraphs>5</Paragraphs>
  <ScaleCrop>false</ScaleCrop>
  <Company>Microsoft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1</cp:revision>
  <dcterms:created xsi:type="dcterms:W3CDTF">2023-05-24T07:12:00Z</dcterms:created>
  <dcterms:modified xsi:type="dcterms:W3CDTF">2023-05-24T07:13:00Z</dcterms:modified>
</cp:coreProperties>
</file>