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03" w:rsidRPr="00672F03" w:rsidRDefault="00672F03" w:rsidP="002D2DF3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color w:val="000000"/>
          <w:sz w:val="32"/>
          <w:szCs w:val="32"/>
        </w:rPr>
      </w:pP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                                             </w:t>
      </w:r>
      <w:r w:rsidR="002D2DF3" w:rsidRPr="00672F03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2D2DF3" w:rsidRPr="00672F03" w:rsidRDefault="009B7D29" w:rsidP="002D2DF3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color w:val="000000"/>
          <w:sz w:val="32"/>
          <w:szCs w:val="32"/>
        </w:rPr>
      </w:pP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 главы Администрации </w:t>
      </w:r>
      <w:r w:rsidR="002D2DF3" w:rsidRPr="00672F03">
        <w:rPr>
          <w:rFonts w:ascii="Arial" w:hAnsi="Arial" w:cs="Arial"/>
          <w:bCs w:val="0"/>
          <w:color w:val="000000"/>
          <w:sz w:val="32"/>
          <w:szCs w:val="32"/>
        </w:rPr>
        <w:t>сельского поселени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я о проделанной </w:t>
      </w:r>
      <w:r w:rsidR="00672F03"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   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>работе за  2017 года  и задачах на 2018 год</w:t>
      </w:r>
    </w:p>
    <w:p w:rsidR="002D2DF3" w:rsidRPr="00DF5585" w:rsidRDefault="002D2DF3" w:rsidP="002D2DF3">
      <w:pPr>
        <w:shd w:val="clear" w:color="auto" w:fill="FFFFFF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 </w:t>
      </w:r>
    </w:p>
    <w:p w:rsidR="002D2DF3" w:rsidRPr="00672F03" w:rsidRDefault="009B7D29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rFonts w:cs="Arial"/>
          <w:b/>
          <w:color w:val="000000"/>
          <w:sz w:val="32"/>
          <w:szCs w:val="32"/>
          <w:u w:val="single"/>
        </w:rPr>
      </w:pPr>
      <w:r w:rsidRPr="00672F03">
        <w:rPr>
          <w:rStyle w:val="a4"/>
          <w:rFonts w:cs="Arial"/>
          <w:b w:val="0"/>
          <w:bCs w:val="0"/>
          <w:color w:val="000000"/>
          <w:sz w:val="32"/>
          <w:szCs w:val="32"/>
          <w:u w:val="single"/>
        </w:rPr>
        <w:t xml:space="preserve">Уважаемые жители </w:t>
      </w:r>
      <w:r w:rsidR="002D2DF3" w:rsidRPr="00672F03">
        <w:rPr>
          <w:rStyle w:val="a4"/>
          <w:rFonts w:cs="Arial"/>
          <w:b w:val="0"/>
          <w:bCs w:val="0"/>
          <w:color w:val="000000"/>
          <w:sz w:val="32"/>
          <w:szCs w:val="32"/>
          <w:u w:val="single"/>
        </w:rPr>
        <w:t xml:space="preserve"> сельского поселения!</w:t>
      </w:r>
    </w:p>
    <w:p w:rsidR="002D2DF3" w:rsidRPr="00DF5585" w:rsidRDefault="002D2DF3" w:rsidP="002D2DF3">
      <w:pPr>
        <w:pStyle w:val="a3"/>
        <w:shd w:val="clear" w:color="auto" w:fill="FFFFFF"/>
        <w:spacing w:before="0" w:beforeAutospacing="0" w:after="240" w:afterAutospacing="0"/>
        <w:ind w:firstLine="708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 xml:space="preserve">Сегодня </w:t>
      </w:r>
      <w:r w:rsidR="00AA637D" w:rsidRPr="00DF5585">
        <w:rPr>
          <w:rFonts w:cs="Arial"/>
          <w:color w:val="000000"/>
          <w:sz w:val="32"/>
          <w:szCs w:val="32"/>
        </w:rPr>
        <w:t>мы собрались здесь все вместе для того, чтобы подвести итоги проделанной работы в ушедшем 2017 году и обсудить задачи на 2018 год.</w:t>
      </w:r>
    </w:p>
    <w:p w:rsidR="002D2DF3" w:rsidRPr="00DF5585" w:rsidRDefault="002D2DF3" w:rsidP="002D2DF3">
      <w:pPr>
        <w:shd w:val="clear" w:color="auto" w:fill="FFFFFF"/>
        <w:spacing w:after="264" w:line="301" w:lineRule="atLeast"/>
        <w:ind w:firstLine="708"/>
        <w:jc w:val="both"/>
        <w:rPr>
          <w:rFonts w:cs="Tahoma"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  <w:r w:rsidRPr="00DF5585">
        <w:rPr>
          <w:rFonts w:cs="Tahoma"/>
          <w:color w:val="000000"/>
          <w:sz w:val="32"/>
          <w:szCs w:val="32"/>
        </w:rPr>
        <w:t xml:space="preserve"> </w:t>
      </w:r>
      <w:r w:rsidRPr="00DF5585">
        <w:rPr>
          <w:color w:val="000000"/>
          <w:sz w:val="32"/>
          <w:szCs w:val="32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</w:t>
      </w:r>
      <w:r w:rsidRPr="00DF5585">
        <w:rPr>
          <w:rFonts w:cs="Tahoma"/>
          <w:color w:val="000000"/>
          <w:sz w:val="32"/>
          <w:szCs w:val="32"/>
        </w:rPr>
        <w:t xml:space="preserve"> </w:t>
      </w:r>
      <w:r w:rsidRPr="00DF5585">
        <w:rPr>
          <w:color w:val="000000"/>
          <w:sz w:val="32"/>
          <w:szCs w:val="32"/>
        </w:rPr>
        <w:t xml:space="preserve">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</w:t>
      </w:r>
      <w:r w:rsidR="009B7D29" w:rsidRPr="00DF5585">
        <w:rPr>
          <w:color w:val="000000"/>
          <w:sz w:val="32"/>
          <w:szCs w:val="32"/>
        </w:rPr>
        <w:t>и правовыми актами сельской Думы</w:t>
      </w:r>
      <w:r w:rsidRPr="00DF5585">
        <w:rPr>
          <w:color w:val="000000"/>
          <w:sz w:val="32"/>
          <w:szCs w:val="32"/>
        </w:rPr>
        <w:t>.</w:t>
      </w:r>
    </w:p>
    <w:p w:rsidR="002D2DF3" w:rsidRPr="00DF5585" w:rsidRDefault="002D2DF3" w:rsidP="002D2DF3">
      <w:pPr>
        <w:shd w:val="clear" w:color="auto" w:fill="FFFFFF"/>
        <w:spacing w:after="264" w:line="301" w:lineRule="atLeast"/>
        <w:ind w:firstLine="708"/>
        <w:jc w:val="both"/>
        <w:rPr>
          <w:rFonts w:cs="Tahoma"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Это, прежде всего:</w:t>
      </w:r>
    </w:p>
    <w:p w:rsidR="002D2DF3" w:rsidRPr="00DF5585" w:rsidRDefault="002D2DF3" w:rsidP="002D2DF3">
      <w:pPr>
        <w:shd w:val="clear" w:color="auto" w:fill="FFFFFF"/>
        <w:spacing w:line="301" w:lineRule="atLeast"/>
        <w:jc w:val="both"/>
        <w:rPr>
          <w:rFonts w:cs="Tahoma"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• исполнение бюджета поселения;</w:t>
      </w:r>
    </w:p>
    <w:p w:rsidR="002D2DF3" w:rsidRPr="00DF5585" w:rsidRDefault="002D2DF3" w:rsidP="002D2DF3">
      <w:pPr>
        <w:shd w:val="clear" w:color="auto" w:fill="FFFFFF"/>
        <w:spacing w:line="301" w:lineRule="atLeast"/>
        <w:jc w:val="both"/>
        <w:rPr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•обеспечение бесперебой</w:t>
      </w:r>
      <w:r w:rsidR="009B7D29" w:rsidRPr="00DF5585">
        <w:rPr>
          <w:color w:val="000000"/>
          <w:sz w:val="32"/>
          <w:szCs w:val="32"/>
        </w:rPr>
        <w:t xml:space="preserve">ной работы учреждений </w:t>
      </w:r>
      <w:r w:rsidR="00AA637D" w:rsidRPr="00DF5585">
        <w:rPr>
          <w:color w:val="000000"/>
          <w:sz w:val="32"/>
          <w:szCs w:val="32"/>
        </w:rPr>
        <w:t xml:space="preserve">образования, </w:t>
      </w:r>
      <w:r w:rsidR="009B7D29" w:rsidRPr="00DF5585">
        <w:rPr>
          <w:color w:val="000000"/>
          <w:sz w:val="32"/>
          <w:szCs w:val="32"/>
        </w:rPr>
        <w:t>культуры</w:t>
      </w:r>
      <w:r w:rsidR="00AA637D" w:rsidRPr="00DF5585">
        <w:rPr>
          <w:color w:val="000000"/>
          <w:sz w:val="32"/>
          <w:szCs w:val="32"/>
        </w:rPr>
        <w:t>, здравоохранения</w:t>
      </w:r>
      <w:r w:rsidRPr="00DF5585">
        <w:rPr>
          <w:color w:val="000000"/>
          <w:sz w:val="32"/>
          <w:szCs w:val="32"/>
        </w:rPr>
        <w:t>;</w:t>
      </w:r>
    </w:p>
    <w:p w:rsidR="002D2DF3" w:rsidRPr="00DF5585" w:rsidRDefault="002D2DF3" w:rsidP="002D2DF3">
      <w:pPr>
        <w:shd w:val="clear" w:color="auto" w:fill="FFFFFF"/>
        <w:spacing w:line="301" w:lineRule="atLeast"/>
        <w:jc w:val="both"/>
        <w:rPr>
          <w:rFonts w:cs="Tahoma"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2D2DF3" w:rsidRPr="00DF5585" w:rsidRDefault="002D2DF3" w:rsidP="002D2DF3">
      <w:pPr>
        <w:shd w:val="clear" w:color="auto" w:fill="FFFFFF"/>
        <w:spacing w:line="231" w:lineRule="atLeast"/>
        <w:jc w:val="both"/>
        <w:rPr>
          <w:rFonts w:cs="Tahoma"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2D2DF3" w:rsidRPr="00DF5585" w:rsidRDefault="002D2DF3" w:rsidP="002D2DF3">
      <w:pPr>
        <w:shd w:val="clear" w:color="auto" w:fill="FFFFFF"/>
        <w:rPr>
          <w:rFonts w:cs="Tahoma"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 </w:t>
      </w:r>
    </w:p>
    <w:p w:rsidR="002D2DF3" w:rsidRPr="00F060E7" w:rsidRDefault="002D2DF3" w:rsidP="00F060E7">
      <w:pPr>
        <w:pStyle w:val="a3"/>
        <w:shd w:val="clear" w:color="auto" w:fill="FFFFFF"/>
        <w:spacing w:before="0" w:beforeAutospacing="0" w:after="240" w:afterAutospacing="0"/>
        <w:ind w:firstLine="708"/>
        <w:rPr>
          <w:rStyle w:val="a4"/>
          <w:rFonts w:cs="Arial"/>
          <w:b w:val="0"/>
          <w:bCs w:val="0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</w:t>
      </w:r>
      <w:r w:rsidR="009B7D29" w:rsidRPr="00DF5585">
        <w:rPr>
          <w:rFonts w:cs="Arial"/>
          <w:color w:val="000000"/>
          <w:sz w:val="32"/>
          <w:szCs w:val="32"/>
        </w:rPr>
        <w:t xml:space="preserve">менты, информация </w:t>
      </w:r>
      <w:r w:rsidRPr="00DF5585">
        <w:rPr>
          <w:rFonts w:cs="Arial"/>
          <w:color w:val="000000"/>
          <w:sz w:val="32"/>
          <w:szCs w:val="32"/>
        </w:rPr>
        <w:t xml:space="preserve"> по б</w:t>
      </w:r>
      <w:r w:rsidR="009B7D29" w:rsidRPr="00DF5585">
        <w:rPr>
          <w:rFonts w:cs="Arial"/>
          <w:color w:val="000000"/>
          <w:sz w:val="32"/>
          <w:szCs w:val="32"/>
        </w:rPr>
        <w:t xml:space="preserve">лагоустройству наших территорий и </w:t>
      </w:r>
      <w:proofErr w:type="gramStart"/>
      <w:r w:rsidR="009B7D29" w:rsidRPr="00DF5585">
        <w:rPr>
          <w:rFonts w:cs="Arial"/>
          <w:color w:val="000000"/>
          <w:sz w:val="32"/>
          <w:szCs w:val="32"/>
        </w:rPr>
        <w:t>о</w:t>
      </w:r>
      <w:proofErr w:type="gramEnd"/>
      <w:r w:rsidR="009B7D29" w:rsidRPr="00DF5585">
        <w:rPr>
          <w:rFonts w:cs="Arial"/>
          <w:color w:val="000000"/>
          <w:sz w:val="32"/>
          <w:szCs w:val="32"/>
        </w:rPr>
        <w:t xml:space="preserve"> всех </w:t>
      </w:r>
      <w:r w:rsidR="009B7D29" w:rsidRPr="00DF5585">
        <w:rPr>
          <w:rFonts w:cs="Arial"/>
          <w:color w:val="000000"/>
          <w:sz w:val="32"/>
          <w:szCs w:val="32"/>
        </w:rPr>
        <w:lastRenderedPageBreak/>
        <w:t>мероприятиях, проводимых в поселении.</w:t>
      </w:r>
      <w:r w:rsidRPr="00DF5585">
        <w:rPr>
          <w:rFonts w:cs="Arial"/>
          <w:color w:val="000000"/>
          <w:sz w:val="32"/>
          <w:szCs w:val="32"/>
        </w:rPr>
        <w:t xml:space="preserve"> Сайт администрации всегда поддерживается в актуальном состоянии. Для обнародования нормативных правовых актов используются информационные </w:t>
      </w:r>
      <w:proofErr w:type="gramStart"/>
      <w:r w:rsidRPr="00DF5585">
        <w:rPr>
          <w:rFonts w:cs="Arial"/>
          <w:color w:val="000000"/>
          <w:sz w:val="32"/>
          <w:szCs w:val="32"/>
        </w:rPr>
        <w:t>с</w:t>
      </w:r>
      <w:r w:rsidR="009B7D29" w:rsidRPr="00DF5585">
        <w:rPr>
          <w:rFonts w:cs="Arial"/>
          <w:color w:val="000000"/>
          <w:sz w:val="32"/>
          <w:szCs w:val="32"/>
        </w:rPr>
        <w:t>тенды</w:t>
      </w:r>
      <w:proofErr w:type="gramEnd"/>
      <w:r w:rsidR="009B7D29" w:rsidRPr="00DF5585">
        <w:rPr>
          <w:rFonts w:cs="Arial"/>
          <w:color w:val="000000"/>
          <w:sz w:val="32"/>
          <w:szCs w:val="32"/>
        </w:rPr>
        <w:t xml:space="preserve"> и </w:t>
      </w:r>
      <w:r w:rsidRPr="00DF5585">
        <w:rPr>
          <w:rFonts w:cs="Arial"/>
          <w:color w:val="000000"/>
          <w:sz w:val="32"/>
          <w:szCs w:val="32"/>
        </w:rPr>
        <w:t xml:space="preserve"> нужная информация размещаетс</w:t>
      </w:r>
      <w:r w:rsidR="009B7D29" w:rsidRPr="00DF5585">
        <w:rPr>
          <w:rFonts w:cs="Arial"/>
          <w:color w:val="000000"/>
          <w:sz w:val="32"/>
          <w:szCs w:val="32"/>
        </w:rPr>
        <w:t>я в районной газете «Заря»</w:t>
      </w:r>
      <w:r w:rsidRPr="00DF5585">
        <w:rPr>
          <w:rFonts w:cs="Arial"/>
          <w:color w:val="000000"/>
          <w:sz w:val="32"/>
          <w:szCs w:val="32"/>
        </w:rPr>
        <w:t>.</w:t>
      </w:r>
    </w:p>
    <w:p w:rsidR="002D2DF3" w:rsidRPr="00DF5585" w:rsidRDefault="002D2DF3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i/>
          <w:sz w:val="32"/>
          <w:szCs w:val="32"/>
          <w:u w:val="single"/>
        </w:rPr>
      </w:pPr>
      <w:r w:rsidRPr="00DF5585">
        <w:rPr>
          <w:rStyle w:val="a4"/>
          <w:rFonts w:cs="Arial"/>
          <w:bCs w:val="0"/>
          <w:i/>
          <w:color w:val="000000"/>
          <w:sz w:val="32"/>
          <w:szCs w:val="32"/>
          <w:u w:val="single"/>
        </w:rPr>
        <w:t>Деятел</w:t>
      </w:r>
      <w:r w:rsidR="00314F48" w:rsidRPr="00DF5585">
        <w:rPr>
          <w:rStyle w:val="a4"/>
          <w:rFonts w:cs="Arial"/>
          <w:bCs w:val="0"/>
          <w:i/>
          <w:color w:val="000000"/>
          <w:sz w:val="32"/>
          <w:szCs w:val="32"/>
          <w:u w:val="single"/>
        </w:rPr>
        <w:t xml:space="preserve">ьность Администрации  </w:t>
      </w:r>
      <w:r w:rsidRPr="00DF5585">
        <w:rPr>
          <w:rStyle w:val="a4"/>
          <w:rFonts w:cs="Arial"/>
          <w:bCs w:val="0"/>
          <w:i/>
          <w:color w:val="000000"/>
          <w:sz w:val="32"/>
          <w:szCs w:val="32"/>
          <w:u w:val="single"/>
        </w:rPr>
        <w:t xml:space="preserve"> сельского поселения</w:t>
      </w:r>
    </w:p>
    <w:p w:rsidR="001A7D59" w:rsidRPr="00DF5585" w:rsidRDefault="002D2DF3" w:rsidP="002D2DF3">
      <w:pPr>
        <w:ind w:firstLine="708"/>
        <w:jc w:val="both"/>
        <w:rPr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По рег</w:t>
      </w:r>
      <w:r w:rsidR="00F602BD" w:rsidRPr="00DF5585">
        <w:rPr>
          <w:rFonts w:cs="Arial"/>
          <w:color w:val="000000"/>
          <w:sz w:val="32"/>
          <w:szCs w:val="32"/>
        </w:rPr>
        <w:t xml:space="preserve">ламенту администрация </w:t>
      </w:r>
      <w:r w:rsidRPr="00DF5585">
        <w:rPr>
          <w:rFonts w:cs="Arial"/>
          <w:color w:val="000000"/>
          <w:sz w:val="32"/>
          <w:szCs w:val="32"/>
        </w:rPr>
        <w:t xml:space="preserve"> сельского поселения выдает </w:t>
      </w:r>
      <w:r w:rsidR="00373A92">
        <w:rPr>
          <w:rFonts w:cs="Arial"/>
          <w:color w:val="000000"/>
          <w:sz w:val="32"/>
          <w:szCs w:val="32"/>
        </w:rPr>
        <w:t>более 30</w:t>
      </w:r>
      <w:r w:rsidRPr="00DF5585">
        <w:rPr>
          <w:rFonts w:cs="Arial"/>
          <w:color w:val="000000"/>
          <w:sz w:val="32"/>
          <w:szCs w:val="32"/>
        </w:rPr>
        <w:t xml:space="preserve"> вид справок и выпи</w:t>
      </w:r>
      <w:r w:rsidR="00362A51" w:rsidRPr="00DF5585">
        <w:rPr>
          <w:rFonts w:cs="Arial"/>
          <w:color w:val="000000"/>
          <w:sz w:val="32"/>
          <w:szCs w:val="32"/>
        </w:rPr>
        <w:t xml:space="preserve">сок </w:t>
      </w:r>
      <w:proofErr w:type="gramStart"/>
      <w:r w:rsidR="00362A51" w:rsidRPr="00DF5585">
        <w:rPr>
          <w:rFonts w:cs="Arial"/>
          <w:color w:val="000000"/>
          <w:sz w:val="32"/>
          <w:szCs w:val="32"/>
        </w:rPr>
        <w:t>из</w:t>
      </w:r>
      <w:proofErr w:type="gramEnd"/>
      <w:r w:rsidR="00362A51" w:rsidRPr="00DF5585">
        <w:rPr>
          <w:rFonts w:cs="Arial"/>
          <w:color w:val="000000"/>
          <w:sz w:val="32"/>
          <w:szCs w:val="32"/>
        </w:rPr>
        <w:t xml:space="preserve"> </w:t>
      </w:r>
      <w:proofErr w:type="gramStart"/>
      <w:r w:rsidR="00362A51" w:rsidRPr="00DF5585">
        <w:rPr>
          <w:rFonts w:cs="Arial"/>
          <w:color w:val="000000"/>
          <w:sz w:val="32"/>
          <w:szCs w:val="32"/>
        </w:rPr>
        <w:t>домовой</w:t>
      </w:r>
      <w:proofErr w:type="gramEnd"/>
      <w:r w:rsidR="00362A51" w:rsidRPr="00DF5585">
        <w:rPr>
          <w:rFonts w:cs="Arial"/>
          <w:color w:val="000000"/>
          <w:sz w:val="32"/>
          <w:szCs w:val="32"/>
        </w:rPr>
        <w:t xml:space="preserve"> и похозяйственных</w:t>
      </w:r>
      <w:r w:rsidRPr="00DF5585">
        <w:rPr>
          <w:rFonts w:cs="Arial"/>
          <w:color w:val="000000"/>
          <w:sz w:val="32"/>
          <w:szCs w:val="32"/>
        </w:rPr>
        <w:t xml:space="preserve"> книг. </w:t>
      </w:r>
      <w:r w:rsidR="001A7D59" w:rsidRPr="00DF5585">
        <w:rPr>
          <w:color w:val="000000"/>
          <w:sz w:val="32"/>
          <w:szCs w:val="32"/>
        </w:rPr>
        <w:t xml:space="preserve"> За 2017 год</w:t>
      </w:r>
      <w:r w:rsidRPr="00DF5585">
        <w:rPr>
          <w:color w:val="000000"/>
          <w:sz w:val="32"/>
          <w:szCs w:val="32"/>
        </w:rPr>
        <w:t xml:space="preserve"> </w:t>
      </w:r>
      <w:r w:rsidR="00362A51" w:rsidRPr="00DF5585">
        <w:rPr>
          <w:color w:val="000000"/>
          <w:sz w:val="32"/>
          <w:szCs w:val="32"/>
        </w:rPr>
        <w:t>гражданам  выдано 334 справки.</w:t>
      </w:r>
      <w:r w:rsidRPr="00DF5585">
        <w:rPr>
          <w:color w:val="000000"/>
          <w:sz w:val="32"/>
          <w:szCs w:val="32"/>
        </w:rPr>
        <w:t xml:space="preserve"> Наибольший удельный вес занимают справки о составе семьи</w:t>
      </w:r>
      <w:r w:rsidR="00516451">
        <w:rPr>
          <w:color w:val="000000"/>
          <w:sz w:val="32"/>
          <w:szCs w:val="32"/>
        </w:rPr>
        <w:t xml:space="preserve"> </w:t>
      </w:r>
      <w:r w:rsidRPr="00DF5585">
        <w:rPr>
          <w:color w:val="000000"/>
          <w:sz w:val="32"/>
          <w:szCs w:val="32"/>
        </w:rPr>
        <w:t xml:space="preserve"> и лицах, зарегистрированных  по месту жительства заявителя, которые используются для получени</w:t>
      </w:r>
      <w:r w:rsidR="00516451">
        <w:rPr>
          <w:color w:val="000000"/>
          <w:sz w:val="32"/>
          <w:szCs w:val="32"/>
        </w:rPr>
        <w:t xml:space="preserve">я жилищно-коммунальных </w:t>
      </w:r>
      <w:r w:rsidRPr="00DF5585">
        <w:rPr>
          <w:color w:val="000000"/>
          <w:sz w:val="32"/>
          <w:szCs w:val="32"/>
        </w:rPr>
        <w:t xml:space="preserve"> льгот, детских пособий, получения «материнско</w:t>
      </w:r>
      <w:r w:rsidR="00516451">
        <w:rPr>
          <w:color w:val="000000"/>
          <w:sz w:val="32"/>
          <w:szCs w:val="32"/>
        </w:rPr>
        <w:t>го капитала»</w:t>
      </w:r>
      <w:r w:rsidRPr="00DF5585">
        <w:rPr>
          <w:color w:val="000000"/>
          <w:sz w:val="32"/>
          <w:szCs w:val="32"/>
        </w:rPr>
        <w:t xml:space="preserve">. </w:t>
      </w:r>
    </w:p>
    <w:p w:rsidR="002D2DF3" w:rsidRPr="00DF5585" w:rsidRDefault="002D2DF3" w:rsidP="002D2DF3">
      <w:pPr>
        <w:ind w:firstLine="708"/>
        <w:jc w:val="both"/>
        <w:rPr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 xml:space="preserve">Для получения кредита на развитие сельского </w:t>
      </w:r>
      <w:r w:rsidR="00362A51" w:rsidRPr="00DF5585">
        <w:rPr>
          <w:color w:val="000000"/>
          <w:sz w:val="32"/>
          <w:szCs w:val="32"/>
        </w:rPr>
        <w:t>хозяйства 5 гражданам были выданы выписки из похозяйственных книг</w:t>
      </w:r>
      <w:proofErr w:type="gramStart"/>
      <w:r w:rsidR="00516451">
        <w:rPr>
          <w:color w:val="000000"/>
          <w:sz w:val="32"/>
          <w:szCs w:val="32"/>
        </w:rPr>
        <w:t xml:space="preserve"> </w:t>
      </w:r>
      <w:r w:rsidRPr="00DF5585">
        <w:rPr>
          <w:color w:val="000000"/>
          <w:sz w:val="32"/>
          <w:szCs w:val="32"/>
        </w:rPr>
        <w:t>.</w:t>
      </w:r>
      <w:proofErr w:type="gramEnd"/>
    </w:p>
    <w:p w:rsidR="002D2DF3" w:rsidRPr="00DF5585" w:rsidRDefault="002D2DF3" w:rsidP="002D2DF3">
      <w:pPr>
        <w:jc w:val="both"/>
        <w:rPr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ab/>
        <w:t>По запросам  пр</w:t>
      </w:r>
      <w:r w:rsidR="00DA5A45" w:rsidRPr="00DF5585">
        <w:rPr>
          <w:color w:val="000000"/>
          <w:sz w:val="32"/>
          <w:szCs w:val="32"/>
        </w:rPr>
        <w:t xml:space="preserve">авоохранительных органов </w:t>
      </w:r>
      <w:r w:rsidRPr="00DF5585">
        <w:rPr>
          <w:color w:val="000000"/>
          <w:sz w:val="32"/>
          <w:szCs w:val="32"/>
        </w:rPr>
        <w:t xml:space="preserve"> и других заинте</w:t>
      </w:r>
      <w:r w:rsidR="00362A51" w:rsidRPr="00DF5585">
        <w:rPr>
          <w:color w:val="000000"/>
          <w:sz w:val="32"/>
          <w:szCs w:val="32"/>
        </w:rPr>
        <w:t xml:space="preserve">ресованных ведомств,  выдано 13 </w:t>
      </w:r>
      <w:r w:rsidRPr="00DF5585">
        <w:rPr>
          <w:color w:val="000000"/>
          <w:sz w:val="32"/>
          <w:szCs w:val="32"/>
        </w:rPr>
        <w:t xml:space="preserve"> ха</w:t>
      </w:r>
      <w:r w:rsidR="00362A51" w:rsidRPr="00DF5585">
        <w:rPr>
          <w:color w:val="000000"/>
          <w:sz w:val="32"/>
          <w:szCs w:val="32"/>
        </w:rPr>
        <w:t>рактеристик</w:t>
      </w:r>
      <w:r w:rsidRPr="00DF5585">
        <w:rPr>
          <w:color w:val="000000"/>
          <w:sz w:val="32"/>
          <w:szCs w:val="32"/>
        </w:rPr>
        <w:t>.</w:t>
      </w:r>
    </w:p>
    <w:p w:rsidR="002D2DF3" w:rsidRPr="00DF5585" w:rsidRDefault="002D2DF3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b/>
          <w:i/>
          <w:color w:val="000000"/>
          <w:sz w:val="32"/>
          <w:szCs w:val="32"/>
          <w:u w:val="single"/>
        </w:rPr>
      </w:pPr>
    </w:p>
    <w:p w:rsidR="002D2DF3" w:rsidRPr="00516451" w:rsidRDefault="002D2DF3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  <w:u w:val="single"/>
        </w:rPr>
      </w:pPr>
      <w:r w:rsidRPr="00516451">
        <w:rPr>
          <w:rFonts w:cs="Arial"/>
          <w:b/>
          <w:color w:val="000000"/>
          <w:sz w:val="32"/>
          <w:szCs w:val="32"/>
          <w:u w:val="single"/>
        </w:rPr>
        <w:t xml:space="preserve"> </w:t>
      </w:r>
      <w:r w:rsidRPr="00516451">
        <w:rPr>
          <w:rStyle w:val="a4"/>
          <w:rFonts w:cs="Arial"/>
          <w:bCs w:val="0"/>
          <w:color w:val="000000"/>
          <w:sz w:val="32"/>
          <w:szCs w:val="32"/>
          <w:u w:val="single"/>
        </w:rPr>
        <w:t>Нормативно-правовые акты</w:t>
      </w:r>
    </w:p>
    <w:p w:rsidR="000D288F" w:rsidRPr="00DF5585" w:rsidRDefault="00DA5A45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rFonts w:cs="Arial"/>
          <w:b w:val="0"/>
          <w:bCs w:val="0"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 xml:space="preserve">За  </w:t>
      </w:r>
      <w:r w:rsidR="002D2DF3" w:rsidRPr="00DF5585">
        <w:rPr>
          <w:color w:val="000000"/>
          <w:sz w:val="32"/>
          <w:szCs w:val="32"/>
        </w:rPr>
        <w:t>201</w:t>
      </w:r>
      <w:r w:rsidRPr="00DF5585">
        <w:rPr>
          <w:color w:val="000000"/>
          <w:sz w:val="32"/>
          <w:szCs w:val="32"/>
        </w:rPr>
        <w:t xml:space="preserve">7 год Администрацией </w:t>
      </w:r>
      <w:r w:rsidR="002D2DF3" w:rsidRPr="00DF5585">
        <w:rPr>
          <w:color w:val="000000"/>
          <w:sz w:val="32"/>
          <w:szCs w:val="32"/>
        </w:rPr>
        <w:t>сель</w:t>
      </w:r>
      <w:r w:rsidR="00362A51" w:rsidRPr="00DF5585">
        <w:rPr>
          <w:color w:val="000000"/>
          <w:sz w:val="32"/>
          <w:szCs w:val="32"/>
        </w:rPr>
        <w:t>ского поселения было принято 34 - постановления, 7</w:t>
      </w:r>
      <w:r w:rsidR="002D2DF3" w:rsidRPr="00DF5585">
        <w:rPr>
          <w:color w:val="000000"/>
          <w:sz w:val="32"/>
          <w:szCs w:val="32"/>
        </w:rPr>
        <w:t xml:space="preserve"> рас</w:t>
      </w:r>
      <w:r w:rsidR="00362A51" w:rsidRPr="00DF5585">
        <w:rPr>
          <w:color w:val="000000"/>
          <w:sz w:val="32"/>
          <w:szCs w:val="32"/>
        </w:rPr>
        <w:t>поряжений по личному составу, 14</w:t>
      </w:r>
      <w:r w:rsidR="002D2DF3" w:rsidRPr="00DF5585">
        <w:rPr>
          <w:color w:val="000000"/>
          <w:sz w:val="32"/>
          <w:szCs w:val="32"/>
        </w:rPr>
        <w:t xml:space="preserve"> распоряжения по основной деятельности. </w:t>
      </w:r>
      <w:r w:rsidR="00362A51"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 xml:space="preserve"> Поступило 210</w:t>
      </w:r>
      <w:r w:rsidR="002D2DF3"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 xml:space="preserve"> обращений гра</w:t>
      </w:r>
      <w:r w:rsidR="00362A51"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>ждан,  в том числе в письменн</w:t>
      </w:r>
      <w:r w:rsidR="000D288F"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>ом виде</w:t>
      </w:r>
      <w:r w:rsidR="00516451">
        <w:rPr>
          <w:rStyle w:val="a4"/>
          <w:rFonts w:cs="Arial"/>
          <w:b w:val="0"/>
          <w:bCs w:val="0"/>
          <w:color w:val="000000"/>
          <w:sz w:val="32"/>
          <w:szCs w:val="32"/>
        </w:rPr>
        <w:t xml:space="preserve">. Проведено 11 заседаний сельской Думы, на которых принято 35 Решений, на основании  которых администрация поселения </w:t>
      </w:r>
      <w:r w:rsidR="000D288F"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 xml:space="preserve"> </w:t>
      </w:r>
      <w:r w:rsidR="00516451">
        <w:rPr>
          <w:rStyle w:val="a4"/>
          <w:rFonts w:cs="Arial"/>
          <w:b w:val="0"/>
          <w:bCs w:val="0"/>
          <w:color w:val="000000"/>
          <w:sz w:val="32"/>
          <w:szCs w:val="32"/>
        </w:rPr>
        <w:t>осуществляет свою основную деятельность.</w:t>
      </w:r>
    </w:p>
    <w:p w:rsidR="000D288F" w:rsidRPr="00516451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  <w:u w:val="single"/>
        </w:rPr>
      </w:pPr>
      <w:r w:rsidRPr="00516451">
        <w:rPr>
          <w:rStyle w:val="a4"/>
          <w:rFonts w:cs="Arial"/>
          <w:bCs w:val="0"/>
          <w:color w:val="000000"/>
          <w:sz w:val="32"/>
          <w:szCs w:val="32"/>
          <w:u w:val="single"/>
        </w:rPr>
        <w:t xml:space="preserve"> Социально-экономическое развитие</w:t>
      </w:r>
      <w:r w:rsidR="00516451">
        <w:rPr>
          <w:rStyle w:val="a4"/>
          <w:rFonts w:cs="Arial"/>
          <w:bCs w:val="0"/>
          <w:color w:val="000000"/>
          <w:sz w:val="32"/>
          <w:szCs w:val="32"/>
          <w:u w:val="single"/>
        </w:rPr>
        <w:t xml:space="preserve">  сельского поселения 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Численность населения по  сельскому поселению составл</w:t>
      </w:r>
      <w:r w:rsidR="00516451">
        <w:rPr>
          <w:rFonts w:cs="Arial"/>
          <w:color w:val="000000"/>
          <w:sz w:val="32"/>
          <w:szCs w:val="32"/>
        </w:rPr>
        <w:t xml:space="preserve">яет 506 человек – это </w:t>
      </w:r>
      <w:r w:rsidRPr="00DF5585">
        <w:rPr>
          <w:rFonts w:cs="Arial"/>
          <w:color w:val="000000"/>
          <w:sz w:val="32"/>
          <w:szCs w:val="32"/>
        </w:rPr>
        <w:t xml:space="preserve"> жители нашего поселения, зарегистрированные и</w:t>
      </w:r>
      <w:r w:rsidR="00516451">
        <w:rPr>
          <w:rFonts w:cs="Arial"/>
          <w:color w:val="000000"/>
          <w:sz w:val="32"/>
          <w:szCs w:val="32"/>
        </w:rPr>
        <w:t xml:space="preserve"> постоянно</w:t>
      </w:r>
      <w:r w:rsidRPr="00DF5585">
        <w:rPr>
          <w:rFonts w:cs="Arial"/>
          <w:color w:val="000000"/>
          <w:sz w:val="32"/>
          <w:szCs w:val="32"/>
        </w:rPr>
        <w:t xml:space="preserve"> проживающие на 01.01.2018 года</w:t>
      </w:r>
    </w:p>
    <w:p w:rsidR="006E264B" w:rsidRPr="00DF5585" w:rsidRDefault="006E264B" w:rsidP="006E264B">
      <w:pPr>
        <w:spacing w:line="360" w:lineRule="auto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Численность населения  с  2013 года  по  2017 год  по  сельскому поселению</w:t>
      </w:r>
      <w:proofErr w:type="gramStart"/>
      <w:r w:rsidRPr="00DF5585">
        <w:rPr>
          <w:sz w:val="32"/>
          <w:szCs w:val="32"/>
        </w:rPr>
        <w:t xml:space="preserve"> 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264B" w:rsidRPr="00DF5585" w:rsidTr="0046557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6E264B" w:rsidP="006E264B">
            <w:pPr>
              <w:jc w:val="both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2013г.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6E264B" w:rsidP="006E264B">
            <w:pPr>
              <w:jc w:val="both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2014г.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6E264B" w:rsidP="006E264B">
            <w:pPr>
              <w:jc w:val="both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2015г.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6E264B" w:rsidP="006E264B">
            <w:pPr>
              <w:jc w:val="both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2016г.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6E264B" w:rsidP="006E264B">
            <w:pPr>
              <w:jc w:val="both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2017 г.</w:t>
            </w:r>
          </w:p>
        </w:tc>
      </w:tr>
      <w:tr w:rsidR="006E264B" w:rsidRPr="00DF5585" w:rsidTr="0046557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6E264B" w:rsidP="006E264B">
            <w:pPr>
              <w:jc w:val="both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lastRenderedPageBreak/>
              <w:t>547 (+9)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6E264B" w:rsidP="006E264B">
            <w:pPr>
              <w:jc w:val="both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 xml:space="preserve">562 (+15)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6E264B" w:rsidP="006E264B">
            <w:pPr>
              <w:jc w:val="both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549 (- 13)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6E264B" w:rsidP="006E264B">
            <w:pPr>
              <w:jc w:val="both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514 (-35)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4B" w:rsidRPr="00DF5585" w:rsidRDefault="00917981" w:rsidP="006E264B">
            <w:pPr>
              <w:jc w:val="both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506 (-8</w:t>
            </w:r>
            <w:r w:rsidR="006E264B" w:rsidRPr="00DF5585">
              <w:rPr>
                <w:sz w:val="32"/>
                <w:szCs w:val="32"/>
              </w:rPr>
              <w:t>)</w:t>
            </w:r>
          </w:p>
        </w:tc>
      </w:tr>
    </w:tbl>
    <w:p w:rsidR="006E264B" w:rsidRPr="00DF5585" w:rsidRDefault="006E264B" w:rsidP="00917981">
      <w:pPr>
        <w:jc w:val="both"/>
        <w:rPr>
          <w:b/>
          <w:sz w:val="32"/>
          <w:szCs w:val="32"/>
        </w:rPr>
      </w:pPr>
      <w:r w:rsidRPr="00DF5585">
        <w:rPr>
          <w:b/>
          <w:sz w:val="32"/>
          <w:szCs w:val="32"/>
        </w:rPr>
        <w:t xml:space="preserve">      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>Демографическая ситуация за  2017 год</w:t>
      </w:r>
      <w:r w:rsidRPr="00DF5585">
        <w:rPr>
          <w:rFonts w:cs="Arial"/>
          <w:color w:val="000000"/>
          <w:sz w:val="32"/>
          <w:szCs w:val="32"/>
        </w:rPr>
        <w:t>:</w:t>
      </w:r>
    </w:p>
    <w:p w:rsidR="000D288F" w:rsidRPr="00DF5585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родилось – 2 человека;</w:t>
      </w:r>
    </w:p>
    <w:p w:rsidR="000D288F" w:rsidRPr="00DF5585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умерло - 9  человек;</w:t>
      </w:r>
    </w:p>
    <w:p w:rsidR="000D288F" w:rsidRPr="00DF5585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прибыло – 15 человек;</w:t>
      </w:r>
    </w:p>
    <w:p w:rsidR="000D288F" w:rsidRPr="00DF5585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выбыло – 9 человек.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Как видите, за  2017 год количество </w:t>
      </w:r>
      <w:proofErr w:type="gramStart"/>
      <w:r w:rsidRPr="00DF5585">
        <w:rPr>
          <w:sz w:val="32"/>
          <w:szCs w:val="32"/>
        </w:rPr>
        <w:t>умерших</w:t>
      </w:r>
      <w:proofErr w:type="gramEnd"/>
      <w:r w:rsidRPr="00DF5585">
        <w:rPr>
          <w:sz w:val="32"/>
          <w:szCs w:val="32"/>
        </w:rPr>
        <w:t xml:space="preserve"> в 4,5 раза превышает количество родившихся.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F5585">
        <w:rPr>
          <w:rStyle w:val="a4"/>
          <w:b w:val="0"/>
          <w:bCs w:val="0"/>
          <w:sz w:val="32"/>
          <w:szCs w:val="32"/>
        </w:rPr>
        <w:t>Администрацией</w:t>
      </w:r>
      <w:r w:rsidRPr="00DF5585">
        <w:rPr>
          <w:rStyle w:val="apple-converted-space"/>
          <w:sz w:val="32"/>
          <w:szCs w:val="32"/>
        </w:rPr>
        <w:t> </w:t>
      </w:r>
      <w:r w:rsidRPr="00DF5585">
        <w:rPr>
          <w:sz w:val="32"/>
          <w:szCs w:val="32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99 человек, из них: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  3 – офицера;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  18- сержантов;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- </w:t>
      </w:r>
      <w:proofErr w:type="gramStart"/>
      <w:r w:rsidRPr="00DF5585">
        <w:rPr>
          <w:sz w:val="32"/>
          <w:szCs w:val="32"/>
        </w:rPr>
        <w:t>граждане</w:t>
      </w:r>
      <w:proofErr w:type="gramEnd"/>
      <w:r w:rsidRPr="00DF5585">
        <w:rPr>
          <w:sz w:val="32"/>
          <w:szCs w:val="32"/>
        </w:rPr>
        <w:t xml:space="preserve"> подлежащие призыву на военную службу – 8 человек; допризывников -6 человек.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Воинский учет граждан запаса и граждан, подлежащих призыву на военную служб</w:t>
      </w:r>
      <w:r w:rsidR="00516451">
        <w:rPr>
          <w:sz w:val="32"/>
          <w:szCs w:val="32"/>
        </w:rPr>
        <w:t>у, осуществлялся на основании  плана</w:t>
      </w:r>
      <w:r w:rsidRPr="00DF5585">
        <w:rPr>
          <w:sz w:val="32"/>
          <w:szCs w:val="32"/>
        </w:rPr>
        <w:t xml:space="preserve"> на 2017 год</w:t>
      </w:r>
      <w:r w:rsidR="00011CC6">
        <w:rPr>
          <w:sz w:val="32"/>
          <w:szCs w:val="32"/>
        </w:rPr>
        <w:t xml:space="preserve">, согласованного с военным комиссариатом </w:t>
      </w:r>
      <w:proofErr w:type="gramStart"/>
      <w:r w:rsidR="00011CC6">
        <w:rPr>
          <w:sz w:val="32"/>
          <w:szCs w:val="32"/>
        </w:rPr>
        <w:t>по</w:t>
      </w:r>
      <w:proofErr w:type="gramEnd"/>
      <w:r w:rsidR="00011CC6">
        <w:rPr>
          <w:sz w:val="32"/>
          <w:szCs w:val="32"/>
        </w:rPr>
        <w:t xml:space="preserve"> Медынскому и Износ</w:t>
      </w:r>
      <w:r w:rsidR="003A3185">
        <w:rPr>
          <w:sz w:val="32"/>
          <w:szCs w:val="32"/>
        </w:rPr>
        <w:t>к</w:t>
      </w:r>
      <w:r w:rsidR="00011CC6">
        <w:rPr>
          <w:sz w:val="32"/>
          <w:szCs w:val="32"/>
        </w:rPr>
        <w:t>овскому районах</w:t>
      </w:r>
      <w:r w:rsidRPr="00DF5585">
        <w:rPr>
          <w:sz w:val="32"/>
          <w:szCs w:val="32"/>
        </w:rPr>
        <w:t xml:space="preserve">. 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011CC6" w:rsidRPr="00DF5585" w:rsidRDefault="000D288F" w:rsidP="000D288F">
      <w:pPr>
        <w:jc w:val="both"/>
        <w:rPr>
          <w:rStyle w:val="a4"/>
          <w:b w:val="0"/>
          <w:bCs w:val="0"/>
          <w:sz w:val="32"/>
          <w:szCs w:val="32"/>
          <w:u w:val="single"/>
        </w:rPr>
      </w:pPr>
      <w:r w:rsidRPr="00DF5585">
        <w:rPr>
          <w:rStyle w:val="a4"/>
          <w:b w:val="0"/>
          <w:bCs w:val="0"/>
          <w:sz w:val="32"/>
          <w:szCs w:val="32"/>
          <w:u w:val="single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  <w:r w:rsidR="00011CC6">
        <w:rPr>
          <w:rStyle w:val="a4"/>
          <w:b w:val="0"/>
          <w:bCs w:val="0"/>
          <w:sz w:val="32"/>
          <w:szCs w:val="32"/>
          <w:u w:val="single"/>
        </w:rPr>
        <w:t xml:space="preserve"> </w:t>
      </w:r>
    </w:p>
    <w:p w:rsidR="000D288F" w:rsidRPr="00DF5585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 Общая площадь земель муниципального образования  сельского поселения в административных границах составляет 8030 га. Земельный фонд распределяется по категориям земель следующим образом:</w:t>
      </w:r>
    </w:p>
    <w:p w:rsidR="000D288F" w:rsidRPr="00DF5585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1.   земли сельскохозяйственного назначения 7300 га;</w:t>
      </w:r>
    </w:p>
    <w:p w:rsidR="000D288F" w:rsidRPr="00DF5585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2.   земли населенных пунктов 400 га;</w:t>
      </w:r>
    </w:p>
    <w:p w:rsidR="000D288F" w:rsidRPr="00DF5585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3.  земли лесного фонда 270 га;</w:t>
      </w:r>
    </w:p>
    <w:p w:rsidR="000D288F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4.  прочие земли (</w:t>
      </w:r>
      <w:r w:rsidR="006E264B" w:rsidRPr="00DF5585">
        <w:rPr>
          <w:sz w:val="32"/>
          <w:szCs w:val="32"/>
        </w:rPr>
        <w:t>это водный фонд, дороги)</w:t>
      </w:r>
      <w:r w:rsidRPr="00DF5585">
        <w:rPr>
          <w:sz w:val="32"/>
          <w:szCs w:val="32"/>
        </w:rPr>
        <w:t xml:space="preserve">  60 га.</w:t>
      </w:r>
    </w:p>
    <w:p w:rsidR="00011CC6" w:rsidRPr="00DF5585" w:rsidRDefault="00011CC6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результате большой  проделанной работы по сверке данных  с </w:t>
      </w:r>
      <w:proofErr w:type="spellStart"/>
      <w:r>
        <w:rPr>
          <w:sz w:val="32"/>
          <w:szCs w:val="32"/>
        </w:rPr>
        <w:t>похозяйственными</w:t>
      </w:r>
      <w:proofErr w:type="spellEnd"/>
      <w:r>
        <w:rPr>
          <w:sz w:val="32"/>
          <w:szCs w:val="32"/>
        </w:rPr>
        <w:t xml:space="preserve"> книгами, данными </w:t>
      </w:r>
      <w:proofErr w:type="spellStart"/>
      <w:r>
        <w:rPr>
          <w:sz w:val="32"/>
          <w:szCs w:val="32"/>
        </w:rPr>
        <w:t>росреестра</w:t>
      </w:r>
      <w:proofErr w:type="spellEnd"/>
      <w:r>
        <w:rPr>
          <w:sz w:val="32"/>
          <w:szCs w:val="32"/>
        </w:rPr>
        <w:t xml:space="preserve"> и на</w:t>
      </w:r>
      <w:r w:rsidR="003A3185">
        <w:rPr>
          <w:sz w:val="32"/>
          <w:szCs w:val="32"/>
        </w:rPr>
        <w:t xml:space="preserve">логовой службы выявлено что некоторые земельные участки и </w:t>
      </w:r>
      <w:r w:rsidR="003A3185">
        <w:rPr>
          <w:sz w:val="32"/>
          <w:szCs w:val="32"/>
        </w:rPr>
        <w:lastRenderedPageBreak/>
        <w:t>домовладения</w:t>
      </w:r>
      <w:bookmarkStart w:id="0" w:name="_GoBack"/>
      <w:bookmarkEnd w:id="0"/>
      <w:r>
        <w:rPr>
          <w:sz w:val="32"/>
          <w:szCs w:val="32"/>
        </w:rPr>
        <w:t xml:space="preserve"> не стоят на кадастровом учете,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следовательно и налог не платится.</w:t>
      </w:r>
    </w:p>
    <w:p w:rsidR="000D288F" w:rsidRPr="00DF5585" w:rsidRDefault="000D288F" w:rsidP="006E264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32"/>
          <w:szCs w:val="32"/>
        </w:rPr>
      </w:pP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Население занимается ведением личного подсобного хозяйства на начало года в поселении 167 хозяйств, в которых имеется  КРС – 8 голов, в том числе коров- 4 гол</w:t>
      </w:r>
      <w:proofErr w:type="gramStart"/>
      <w:r w:rsidRPr="00DF5585">
        <w:rPr>
          <w:rFonts w:cs="Arial"/>
          <w:color w:val="000000"/>
          <w:sz w:val="32"/>
          <w:szCs w:val="32"/>
        </w:rPr>
        <w:t xml:space="preserve">., </w:t>
      </w:r>
      <w:proofErr w:type="gramEnd"/>
      <w:r w:rsidRPr="00DF5585">
        <w:rPr>
          <w:rFonts w:cs="Arial"/>
          <w:color w:val="000000"/>
          <w:sz w:val="32"/>
          <w:szCs w:val="32"/>
        </w:rPr>
        <w:t>свиней 22 головы,  овец-15 гол.,  коз – 12 гол., птица всех видов – 1216 голов, кроликов 89 голов и 178 пчелосемей.</w:t>
      </w:r>
    </w:p>
    <w:p w:rsidR="000D288F" w:rsidRPr="00011CC6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  <w:u w:val="single"/>
        </w:rPr>
      </w:pPr>
      <w:r w:rsidRPr="00011CC6">
        <w:rPr>
          <w:rStyle w:val="a4"/>
          <w:rFonts w:cs="Arial"/>
          <w:bCs w:val="0"/>
          <w:color w:val="000000"/>
          <w:sz w:val="32"/>
          <w:szCs w:val="32"/>
          <w:u w:val="single"/>
        </w:rPr>
        <w:t>Социальная сфера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 xml:space="preserve">В течение полугодия 2017 года своевременно </w:t>
      </w:r>
      <w:proofErr w:type="gramStart"/>
      <w:r w:rsidRPr="00DF5585">
        <w:rPr>
          <w:rFonts w:cs="Arial"/>
          <w:color w:val="000000"/>
          <w:sz w:val="32"/>
          <w:szCs w:val="32"/>
        </w:rPr>
        <w:t>оказывались меры</w:t>
      </w:r>
      <w:proofErr w:type="gramEnd"/>
      <w:r w:rsidRPr="00DF5585">
        <w:rPr>
          <w:rFonts w:cs="Arial"/>
          <w:color w:val="000000"/>
          <w:sz w:val="32"/>
          <w:szCs w:val="32"/>
        </w:rPr>
        <w:t xml:space="preserve"> социальной поддержки льготных категори</w:t>
      </w:r>
      <w:r w:rsidR="006E264B" w:rsidRPr="00DF5585">
        <w:rPr>
          <w:rFonts w:cs="Arial"/>
          <w:color w:val="000000"/>
          <w:sz w:val="32"/>
          <w:szCs w:val="32"/>
        </w:rPr>
        <w:t xml:space="preserve">й населения, так на оплату коммунальных услуг специалистам сельской </w:t>
      </w:r>
      <w:r w:rsidR="00011CC6">
        <w:rPr>
          <w:rFonts w:cs="Arial"/>
          <w:color w:val="000000"/>
          <w:sz w:val="32"/>
          <w:szCs w:val="32"/>
        </w:rPr>
        <w:t>местности перечислено в ОСЗН 34,</w:t>
      </w:r>
      <w:r w:rsidR="006E264B" w:rsidRPr="00DF5585">
        <w:rPr>
          <w:rFonts w:cs="Arial"/>
          <w:color w:val="000000"/>
          <w:sz w:val="32"/>
          <w:szCs w:val="32"/>
        </w:rPr>
        <w:t xml:space="preserve">7тыс. рублей. </w:t>
      </w:r>
      <w:r w:rsidRPr="00DF5585">
        <w:rPr>
          <w:rFonts w:cs="Arial"/>
          <w:color w:val="000000"/>
          <w:sz w:val="32"/>
          <w:szCs w:val="32"/>
        </w:rPr>
        <w:t xml:space="preserve">Оформляли справки на </w:t>
      </w:r>
      <w:r w:rsidR="006E264B" w:rsidRPr="00DF5585">
        <w:rPr>
          <w:rFonts w:cs="Arial"/>
          <w:color w:val="000000"/>
          <w:sz w:val="32"/>
          <w:szCs w:val="32"/>
        </w:rPr>
        <w:t xml:space="preserve">субсидии, детские пособия, на получение дров и деловой древесины, компенсации на печное отопление льготной категории граждан. </w:t>
      </w:r>
      <w:r w:rsidRPr="00DF5585">
        <w:rPr>
          <w:rFonts w:cs="Arial"/>
          <w:color w:val="000000"/>
          <w:sz w:val="32"/>
          <w:szCs w:val="32"/>
        </w:rPr>
        <w:t xml:space="preserve">В </w:t>
      </w:r>
      <w:r w:rsidR="006E264B" w:rsidRPr="00DF5585">
        <w:rPr>
          <w:rFonts w:cs="Arial"/>
          <w:color w:val="000000"/>
          <w:sz w:val="32"/>
          <w:szCs w:val="32"/>
        </w:rPr>
        <w:t xml:space="preserve"> сельском поселении имеются следующие</w:t>
      </w:r>
      <w:r w:rsidRPr="00DF5585">
        <w:rPr>
          <w:rFonts w:cs="Arial"/>
          <w:color w:val="000000"/>
          <w:sz w:val="32"/>
          <w:szCs w:val="32"/>
        </w:rPr>
        <w:t xml:space="preserve"> льготные категории граждан.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Участников ВОВ – 1 чел.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Тружеников тыла – 8 чел.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Вдовы участников ВОВ – 3 чел.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Ветераны труда – 49 чел.</w:t>
      </w:r>
    </w:p>
    <w:p w:rsidR="000D288F" w:rsidRPr="00DF5585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 xml:space="preserve"> Инвалиды – 30 чел.</w:t>
      </w:r>
    </w:p>
    <w:p w:rsidR="00354D04" w:rsidRPr="00DF5585" w:rsidRDefault="00354D04" w:rsidP="00354D04">
      <w:pPr>
        <w:spacing w:before="100" w:beforeAutospacing="1" w:after="100" w:afterAutospacing="1"/>
        <w:jc w:val="both"/>
        <w:rPr>
          <w:sz w:val="32"/>
          <w:szCs w:val="32"/>
        </w:rPr>
      </w:pPr>
      <w:r w:rsidRPr="00DF5585">
        <w:rPr>
          <w:b/>
          <w:bCs/>
          <w:sz w:val="32"/>
          <w:szCs w:val="32"/>
        </w:rPr>
        <w:t>Муниципальные закупки</w:t>
      </w:r>
    </w:p>
    <w:p w:rsidR="002D2DF3" w:rsidRPr="00011CC6" w:rsidRDefault="00354D04" w:rsidP="00011CC6">
      <w:pPr>
        <w:spacing w:before="100" w:beforeAutospacing="1" w:after="100" w:afterAutospacing="1"/>
        <w:jc w:val="both"/>
        <w:rPr>
          <w:i/>
          <w:iCs/>
          <w:sz w:val="32"/>
          <w:szCs w:val="32"/>
        </w:rPr>
      </w:pPr>
      <w:proofErr w:type="gramStart"/>
      <w:r w:rsidRPr="00DF5585">
        <w:rPr>
          <w:sz w:val="32"/>
          <w:szCs w:val="32"/>
        </w:rPr>
        <w:t xml:space="preserve">Во исполнение Федерального закона РФ № 44-ФЗ от 5 апреля 2013 года  «О контрактной системе в сфере закупок  товаров,  работ и услуг для обеспечения государственных и муниципальных нужд», в июне </w:t>
      </w:r>
      <w:r w:rsidR="00D51C3A" w:rsidRPr="00DF5585">
        <w:rPr>
          <w:sz w:val="32"/>
          <w:szCs w:val="32"/>
        </w:rPr>
        <w:t xml:space="preserve">  2017</w:t>
      </w:r>
      <w:r w:rsidRPr="00DF5585">
        <w:rPr>
          <w:sz w:val="32"/>
          <w:szCs w:val="32"/>
        </w:rPr>
        <w:t xml:space="preserve"> года, согласно плана-графика,  утвержденного распоряжением администрации «Деревня Михеево»,  был проведен  аукцион в электронной форме на право заключения договора на выполнение работ по объекту  «Реконструкция двухэтажного кирпичного здания сельского дома культуры</w:t>
      </w:r>
      <w:proofErr w:type="gramEnd"/>
      <w:r w:rsidRPr="00DF5585">
        <w:rPr>
          <w:sz w:val="32"/>
          <w:szCs w:val="32"/>
        </w:rPr>
        <w:t xml:space="preserve"> на 200 мест в д. Михеево»</w:t>
      </w:r>
      <w:proofErr w:type="gramStart"/>
      <w:r w:rsidRPr="00DF5585">
        <w:rPr>
          <w:sz w:val="32"/>
          <w:szCs w:val="32"/>
        </w:rPr>
        <w:t xml:space="preserve"> .</w:t>
      </w:r>
      <w:proofErr w:type="gramEnd"/>
      <w:r w:rsidRPr="00DF5585">
        <w:rPr>
          <w:sz w:val="32"/>
          <w:szCs w:val="32"/>
        </w:rPr>
        <w:t xml:space="preserve"> В результате чего победителем из 7</w:t>
      </w:r>
      <w:r w:rsidR="00D51C3A" w:rsidRPr="00DF5585">
        <w:rPr>
          <w:sz w:val="32"/>
          <w:szCs w:val="32"/>
        </w:rPr>
        <w:t xml:space="preserve"> претендентов </w:t>
      </w:r>
      <w:r w:rsidRPr="00DF5585">
        <w:rPr>
          <w:sz w:val="32"/>
          <w:szCs w:val="32"/>
        </w:rPr>
        <w:t xml:space="preserve">  было признано ООО «ЮЗОН» из г. Кондрово, предложившее </w:t>
      </w:r>
      <w:r w:rsidRPr="00DF5585">
        <w:rPr>
          <w:sz w:val="32"/>
          <w:szCs w:val="32"/>
        </w:rPr>
        <w:lastRenderedPageBreak/>
        <w:t>наименьшую сумму по реконструкции – 27 050,00 тыс. руб., Так же,  в соответствии с планом-графико</w:t>
      </w:r>
      <w:r w:rsidR="00D51C3A" w:rsidRPr="00DF5585">
        <w:rPr>
          <w:sz w:val="32"/>
          <w:szCs w:val="32"/>
        </w:rPr>
        <w:t>м муниципальных закупок,  в 2017</w:t>
      </w:r>
      <w:r w:rsidRPr="00DF5585">
        <w:rPr>
          <w:sz w:val="32"/>
          <w:szCs w:val="32"/>
        </w:rPr>
        <w:t xml:space="preserve"> году  в поселении проводились закупки товаров, работ и услуг  в соответствии с п.4 ч. 1 ст. 93 ФЗ-44 – то есть закупки до 100 тыс. руб. у единственного пост</w:t>
      </w:r>
      <w:r w:rsidR="00D51C3A" w:rsidRPr="00DF5585">
        <w:rPr>
          <w:sz w:val="32"/>
          <w:szCs w:val="32"/>
        </w:rPr>
        <w:t>авщика</w:t>
      </w:r>
      <w:r w:rsidRPr="00DF5585">
        <w:rPr>
          <w:sz w:val="32"/>
          <w:szCs w:val="32"/>
        </w:rPr>
        <w:t>. Кроме того администрацией проводились закупки услуг согласно  п.8 ч. 1 ст. 93 этого же ФЗ так же у единственного поставщика с электроснабжающей, газоснабжающей организациями и Ростелеком.</w:t>
      </w:r>
      <w:r w:rsidRPr="00DF5585">
        <w:rPr>
          <w:i/>
          <w:iCs/>
          <w:sz w:val="32"/>
          <w:szCs w:val="32"/>
        </w:rPr>
        <w:t xml:space="preserve"> </w:t>
      </w:r>
    </w:p>
    <w:p w:rsidR="002D2DF3" w:rsidRPr="00011CC6" w:rsidRDefault="002D2DF3" w:rsidP="002D2DF3">
      <w:pPr>
        <w:shd w:val="clear" w:color="auto" w:fill="FFFFFF"/>
        <w:jc w:val="both"/>
        <w:rPr>
          <w:b/>
          <w:color w:val="000000"/>
          <w:sz w:val="32"/>
          <w:szCs w:val="32"/>
          <w:u w:val="single"/>
        </w:rPr>
      </w:pPr>
      <w:r w:rsidRPr="00DF5585">
        <w:rPr>
          <w:b/>
          <w:i/>
          <w:color w:val="000000"/>
          <w:sz w:val="32"/>
          <w:szCs w:val="32"/>
        </w:rPr>
        <w:t xml:space="preserve"> </w:t>
      </w:r>
      <w:r w:rsidRPr="00011CC6">
        <w:rPr>
          <w:b/>
          <w:color w:val="000000"/>
          <w:sz w:val="32"/>
          <w:szCs w:val="32"/>
          <w:u w:val="single"/>
        </w:rPr>
        <w:t>Исполне</w:t>
      </w:r>
      <w:r w:rsidR="003A4CCD" w:rsidRPr="00011CC6">
        <w:rPr>
          <w:b/>
          <w:color w:val="000000"/>
          <w:sz w:val="32"/>
          <w:szCs w:val="32"/>
          <w:u w:val="single"/>
        </w:rPr>
        <w:t>ния бюджета за 2017 год</w:t>
      </w:r>
    </w:p>
    <w:p w:rsidR="002D2DF3" w:rsidRPr="00011CC6" w:rsidRDefault="002D2DF3" w:rsidP="002D2DF3">
      <w:pPr>
        <w:shd w:val="clear" w:color="auto" w:fill="FFFFFF"/>
        <w:jc w:val="both"/>
        <w:rPr>
          <w:rFonts w:cs="Arial"/>
          <w:b/>
          <w:color w:val="000000"/>
          <w:sz w:val="32"/>
          <w:szCs w:val="32"/>
          <w:u w:val="single"/>
        </w:rPr>
      </w:pPr>
    </w:p>
    <w:p w:rsidR="002D2DF3" w:rsidRPr="00DF5585" w:rsidRDefault="002D2DF3" w:rsidP="002D2DF3">
      <w:pPr>
        <w:spacing w:line="360" w:lineRule="auto"/>
        <w:ind w:firstLine="708"/>
        <w:jc w:val="both"/>
        <w:rPr>
          <w:sz w:val="32"/>
          <w:szCs w:val="32"/>
        </w:rPr>
      </w:pPr>
      <w:r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>Главным финансовым инструментом для достижения стабильности социально-экономического развития</w:t>
      </w:r>
      <w:r w:rsidR="003A4CCD"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 xml:space="preserve"> сельского </w:t>
      </w:r>
      <w:r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 xml:space="preserve"> </w:t>
      </w:r>
      <w:proofErr w:type="gramStart"/>
      <w:r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>поселения</w:t>
      </w:r>
      <w:proofErr w:type="gramEnd"/>
      <w:r w:rsidRPr="00DF5585">
        <w:rPr>
          <w:rStyle w:val="apple-converted-space"/>
          <w:rFonts w:cs="Arial"/>
          <w:color w:val="000000"/>
          <w:sz w:val="32"/>
          <w:szCs w:val="32"/>
        </w:rPr>
        <w:t> </w:t>
      </w:r>
      <w:r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>безусловно служит бюджет.</w:t>
      </w:r>
      <w:r w:rsidRPr="00DF5585">
        <w:rPr>
          <w:color w:val="000000"/>
          <w:sz w:val="32"/>
          <w:szCs w:val="32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</w:t>
      </w:r>
      <w:r w:rsidR="003A4CCD" w:rsidRPr="00DF5585">
        <w:rPr>
          <w:color w:val="000000"/>
          <w:sz w:val="32"/>
          <w:szCs w:val="32"/>
        </w:rPr>
        <w:t xml:space="preserve"> РФ</w:t>
      </w:r>
      <w:r w:rsidRPr="00DF5585">
        <w:rPr>
          <w:color w:val="000000"/>
          <w:sz w:val="32"/>
          <w:szCs w:val="32"/>
        </w:rPr>
        <w:t xml:space="preserve">. Бюджет </w:t>
      </w:r>
      <w:r w:rsidR="003A4CCD" w:rsidRPr="00DF5585">
        <w:rPr>
          <w:color w:val="000000"/>
          <w:sz w:val="32"/>
          <w:szCs w:val="32"/>
        </w:rPr>
        <w:t>утверждается  депутатами сельской Думы поселения</w:t>
      </w:r>
      <w:r w:rsidRPr="00DF5585">
        <w:rPr>
          <w:color w:val="000000"/>
          <w:sz w:val="32"/>
          <w:szCs w:val="32"/>
        </w:rPr>
        <w:t xml:space="preserve"> после проведения публичных слушаний. Исполнение бюджета поселения осуществляется в течение года, каждый квартал информация об исполнении б</w:t>
      </w:r>
      <w:r w:rsidR="003A4CCD" w:rsidRPr="00DF5585">
        <w:rPr>
          <w:color w:val="000000"/>
          <w:sz w:val="32"/>
          <w:szCs w:val="32"/>
        </w:rPr>
        <w:t>юджета р</w:t>
      </w:r>
      <w:r w:rsidR="00011CC6">
        <w:rPr>
          <w:color w:val="000000"/>
          <w:sz w:val="32"/>
          <w:szCs w:val="32"/>
        </w:rPr>
        <w:t>азмещается на официальном сайте.</w:t>
      </w:r>
      <w:r w:rsidRPr="00DF5585">
        <w:rPr>
          <w:sz w:val="32"/>
          <w:szCs w:val="32"/>
        </w:rPr>
        <w:t xml:space="preserve"> П</w:t>
      </w:r>
      <w:r w:rsidR="003A4CCD" w:rsidRPr="00DF5585">
        <w:rPr>
          <w:sz w:val="32"/>
          <w:szCs w:val="32"/>
        </w:rPr>
        <w:t xml:space="preserve">о итогам исполнения бюджета за  </w:t>
      </w:r>
      <w:r w:rsidRPr="00DF5585">
        <w:rPr>
          <w:sz w:val="32"/>
          <w:szCs w:val="32"/>
        </w:rPr>
        <w:t>201</w:t>
      </w:r>
      <w:r w:rsidR="00600C64" w:rsidRPr="00DF5585">
        <w:rPr>
          <w:sz w:val="32"/>
          <w:szCs w:val="32"/>
        </w:rPr>
        <w:t>7 год получены доходы в объеме 20,6</w:t>
      </w:r>
      <w:r w:rsidRPr="00DF5585">
        <w:rPr>
          <w:sz w:val="32"/>
          <w:szCs w:val="32"/>
        </w:rPr>
        <w:t xml:space="preserve"> млн. рублей, из которых</w:t>
      </w:r>
      <w:r w:rsidR="00600C64" w:rsidRPr="00DF5585">
        <w:rPr>
          <w:sz w:val="32"/>
          <w:szCs w:val="32"/>
        </w:rPr>
        <w:t xml:space="preserve"> только  6,5 % </w:t>
      </w:r>
      <w:r w:rsidRPr="00DF5585">
        <w:rPr>
          <w:sz w:val="32"/>
          <w:szCs w:val="32"/>
        </w:rPr>
        <w:t xml:space="preserve"> составили налоговые поступления.</w:t>
      </w:r>
    </w:p>
    <w:p w:rsidR="002D2DF3" w:rsidRPr="00DF5585" w:rsidRDefault="002D2DF3" w:rsidP="002D2DF3">
      <w:pPr>
        <w:spacing w:line="360" w:lineRule="auto"/>
        <w:ind w:firstLine="708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Наиболее крупные источники собственных доходов - это </w:t>
      </w:r>
      <w:r w:rsidR="00600C64" w:rsidRPr="00DF5585">
        <w:rPr>
          <w:sz w:val="32"/>
          <w:szCs w:val="32"/>
        </w:rPr>
        <w:t>земельный налог –</w:t>
      </w:r>
      <w:r w:rsidR="006909D1" w:rsidRPr="00DF5585">
        <w:rPr>
          <w:sz w:val="32"/>
          <w:szCs w:val="32"/>
        </w:rPr>
        <w:t xml:space="preserve"> 1млн. 065 тыс. рублей</w:t>
      </w:r>
      <w:proofErr w:type="gramStart"/>
      <w:r w:rsidR="006909D1" w:rsidRPr="00DF5585">
        <w:rPr>
          <w:sz w:val="32"/>
          <w:szCs w:val="32"/>
        </w:rPr>
        <w:t xml:space="preserve"> ,</w:t>
      </w:r>
      <w:proofErr w:type="gramEnd"/>
      <w:r w:rsidR="006909D1" w:rsidRPr="00DF5585">
        <w:rPr>
          <w:sz w:val="32"/>
          <w:szCs w:val="32"/>
        </w:rPr>
        <w:t xml:space="preserve"> </w:t>
      </w:r>
      <w:r w:rsidRPr="00DF5585">
        <w:rPr>
          <w:sz w:val="32"/>
          <w:szCs w:val="32"/>
        </w:rPr>
        <w:t>налог</w:t>
      </w:r>
      <w:r w:rsidR="00600C64" w:rsidRPr="00DF5585">
        <w:rPr>
          <w:sz w:val="32"/>
          <w:szCs w:val="32"/>
        </w:rPr>
        <w:t xml:space="preserve"> на имущество физических лиц 246,8 тыс. руб.</w:t>
      </w:r>
      <w:r w:rsidR="006909D1" w:rsidRPr="00DF5585">
        <w:rPr>
          <w:sz w:val="32"/>
          <w:szCs w:val="32"/>
        </w:rPr>
        <w:t xml:space="preserve">, налог  на доходы физических лиц 16,0 тыс. руб.,  </w:t>
      </w:r>
      <w:r w:rsidRPr="00DF5585">
        <w:rPr>
          <w:sz w:val="32"/>
          <w:szCs w:val="32"/>
        </w:rPr>
        <w:t xml:space="preserve"> налог</w:t>
      </w:r>
      <w:r w:rsidR="006909D1" w:rsidRPr="00DF5585">
        <w:rPr>
          <w:sz w:val="32"/>
          <w:szCs w:val="32"/>
        </w:rPr>
        <w:t>, взимаемый в связи с упрощенной системой налогообложения – 7,4 тыс. рублей</w:t>
      </w:r>
      <w:r w:rsidRPr="00DF5585">
        <w:rPr>
          <w:sz w:val="32"/>
          <w:szCs w:val="32"/>
        </w:rPr>
        <w:t xml:space="preserve">. </w:t>
      </w:r>
    </w:p>
    <w:p w:rsidR="002D2DF3" w:rsidRPr="00DF5585" w:rsidRDefault="002D2DF3" w:rsidP="002D2DF3">
      <w:pPr>
        <w:spacing w:line="360" w:lineRule="auto"/>
        <w:ind w:firstLine="708"/>
        <w:jc w:val="both"/>
        <w:rPr>
          <w:sz w:val="32"/>
          <w:szCs w:val="32"/>
        </w:rPr>
      </w:pPr>
      <w:r w:rsidRPr="00DF5585">
        <w:rPr>
          <w:sz w:val="32"/>
          <w:szCs w:val="32"/>
        </w:rPr>
        <w:lastRenderedPageBreak/>
        <w:t>Всего</w:t>
      </w:r>
      <w:r w:rsidR="006909D1" w:rsidRPr="00DF5585">
        <w:rPr>
          <w:sz w:val="32"/>
          <w:szCs w:val="32"/>
        </w:rPr>
        <w:t xml:space="preserve"> налоговых   доходов поступило 1 млн.336 тыс. </w:t>
      </w:r>
      <w:r w:rsidRPr="00DF5585">
        <w:rPr>
          <w:sz w:val="32"/>
          <w:szCs w:val="32"/>
        </w:rPr>
        <w:t xml:space="preserve"> рублей, годовой </w:t>
      </w:r>
      <w:r w:rsidR="006909D1" w:rsidRPr="00DF5585">
        <w:rPr>
          <w:sz w:val="32"/>
          <w:szCs w:val="32"/>
        </w:rPr>
        <w:t>уточненный план по налоговым доходам  выполнен на 100,4</w:t>
      </w:r>
      <w:r w:rsidRPr="00DF5585">
        <w:rPr>
          <w:sz w:val="32"/>
          <w:szCs w:val="32"/>
        </w:rPr>
        <w:t xml:space="preserve"> процента. </w:t>
      </w:r>
    </w:p>
    <w:p w:rsidR="00917981" w:rsidRPr="00DF5585" w:rsidRDefault="00917981" w:rsidP="00917981">
      <w:pPr>
        <w:ind w:firstLine="900"/>
        <w:jc w:val="center"/>
        <w:rPr>
          <w:b/>
          <w:sz w:val="32"/>
          <w:szCs w:val="32"/>
        </w:rPr>
      </w:pPr>
      <w:r w:rsidRPr="00DF5585">
        <w:rPr>
          <w:b/>
          <w:sz w:val="32"/>
          <w:szCs w:val="32"/>
        </w:rPr>
        <w:t>ДОХОДЫ БЮДЖЕТА СП «ДЕРЕВНЯ  МИХЕЕВО»</w:t>
      </w:r>
    </w:p>
    <w:p w:rsidR="00917981" w:rsidRPr="00DF5585" w:rsidRDefault="00917981" w:rsidP="00917981">
      <w:pPr>
        <w:ind w:firstLine="900"/>
        <w:jc w:val="center"/>
        <w:rPr>
          <w:b/>
          <w:sz w:val="32"/>
          <w:szCs w:val="32"/>
        </w:rPr>
      </w:pPr>
      <w:r w:rsidRPr="00DF5585">
        <w:rPr>
          <w:b/>
          <w:sz w:val="32"/>
          <w:szCs w:val="32"/>
        </w:rPr>
        <w:t xml:space="preserve"> ЗА  2015-2017  гг.</w:t>
      </w:r>
    </w:p>
    <w:p w:rsidR="00917981" w:rsidRPr="00DF5585" w:rsidRDefault="00917981" w:rsidP="00917981">
      <w:pPr>
        <w:ind w:firstLine="900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1402"/>
        <w:gridCol w:w="1487"/>
        <w:gridCol w:w="1741"/>
        <w:gridCol w:w="1678"/>
      </w:tblGrid>
      <w:tr w:rsidR="00917981" w:rsidRPr="00DF5585" w:rsidTr="0046557A">
        <w:trPr>
          <w:trHeight w:val="861"/>
        </w:trPr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Год</w:t>
            </w: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2015 год</w:t>
            </w: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2016 год</w:t>
            </w: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2017 год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 xml:space="preserve">План 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На 2017 год</w:t>
            </w:r>
          </w:p>
        </w:tc>
      </w:tr>
      <w:tr w:rsidR="00917981" w:rsidRPr="00DF5585" w:rsidTr="00DF5585">
        <w:trPr>
          <w:trHeight w:val="1212"/>
        </w:trPr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Доходы всего (тыс. руб.)</w:t>
            </w:r>
          </w:p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2444,1</w:t>
            </w: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5770,4</w:t>
            </w: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20 606,4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b/>
                <w:sz w:val="32"/>
                <w:szCs w:val="32"/>
              </w:rPr>
            </w:pPr>
            <w:r w:rsidRPr="00DF5585">
              <w:rPr>
                <w:b/>
                <w:sz w:val="32"/>
                <w:szCs w:val="32"/>
              </w:rPr>
              <w:t>20 612,1</w:t>
            </w:r>
          </w:p>
        </w:tc>
      </w:tr>
      <w:tr w:rsidR="00917981" w:rsidRPr="00DF5585" w:rsidTr="0046557A"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- в т</w:t>
            </w:r>
            <w:proofErr w:type="gramStart"/>
            <w:r w:rsidRPr="00DF5585">
              <w:rPr>
                <w:sz w:val="32"/>
                <w:szCs w:val="32"/>
              </w:rPr>
              <w:t xml:space="preserve"> .</w:t>
            </w:r>
            <w:proofErr w:type="gramEnd"/>
            <w:r w:rsidRPr="00DF5585">
              <w:rPr>
                <w:sz w:val="32"/>
                <w:szCs w:val="32"/>
              </w:rPr>
              <w:t>ч. собственных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1413,5</w:t>
            </w: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1343,0</w:t>
            </w: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1336,0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1330,7</w:t>
            </w:r>
          </w:p>
        </w:tc>
      </w:tr>
      <w:tr w:rsidR="00917981" w:rsidRPr="00DF5585" w:rsidTr="0046557A"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- из них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Земельный налог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1246,3</w:t>
            </w: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1126,3</w:t>
            </w: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1065,8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1061,6</w:t>
            </w:r>
          </w:p>
        </w:tc>
      </w:tr>
      <w:tr w:rsidR="00917981" w:rsidRPr="00DF5585" w:rsidTr="0046557A"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Налог на имущество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146,1</w:t>
            </w: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136,3</w:t>
            </w: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246,8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245,8</w:t>
            </w:r>
          </w:p>
        </w:tc>
      </w:tr>
      <w:tr w:rsidR="00917981" w:rsidRPr="00DF5585" w:rsidTr="0046557A"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Налог на доходы физ. Лиц</w:t>
            </w: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13,8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15,0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16,0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15,9</w:t>
            </w:r>
          </w:p>
        </w:tc>
      </w:tr>
      <w:tr w:rsidR="00917981" w:rsidRPr="00DF5585" w:rsidTr="0046557A"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7,3</w:t>
            </w: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1,9</w:t>
            </w: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7,4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7,3</w:t>
            </w:r>
          </w:p>
        </w:tc>
      </w:tr>
      <w:tr w:rsidR="00917981" w:rsidRPr="00DF5585" w:rsidTr="0046557A"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Доход от оказания платных услуг</w:t>
            </w: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 xml:space="preserve">     42,9</w:t>
            </w: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60,5</w:t>
            </w: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-</w:t>
            </w:r>
          </w:p>
        </w:tc>
      </w:tr>
      <w:tr w:rsidR="00917981" w:rsidRPr="00DF5585" w:rsidTr="0046557A"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Межбюджетные трансферты (дорожный фонд)</w:t>
            </w: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279,3</w:t>
            </w: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358,0</w:t>
            </w: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404,0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404</w:t>
            </w:r>
            <w:r w:rsidR="00917981" w:rsidRPr="00DF5585">
              <w:rPr>
                <w:sz w:val="32"/>
                <w:szCs w:val="32"/>
              </w:rPr>
              <w:t>,0</w:t>
            </w:r>
          </w:p>
        </w:tc>
      </w:tr>
      <w:tr w:rsidR="006C15D3" w:rsidRPr="00DF5585" w:rsidTr="0046557A">
        <w:tc>
          <w:tcPr>
            <w:tcW w:w="3263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 xml:space="preserve">Межбюджетные трансферты </w:t>
            </w:r>
            <w:proofErr w:type="gramStart"/>
            <w:r w:rsidRPr="00DF5585">
              <w:rPr>
                <w:sz w:val="32"/>
                <w:szCs w:val="32"/>
              </w:rPr>
              <w:t xml:space="preserve">( </w:t>
            </w:r>
            <w:proofErr w:type="gramEnd"/>
            <w:r w:rsidRPr="00DF5585">
              <w:rPr>
                <w:sz w:val="32"/>
                <w:szCs w:val="32"/>
              </w:rPr>
              <w:t>ПЗЗ)</w:t>
            </w:r>
          </w:p>
        </w:tc>
        <w:tc>
          <w:tcPr>
            <w:tcW w:w="1402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37,3</w:t>
            </w:r>
          </w:p>
        </w:tc>
        <w:tc>
          <w:tcPr>
            <w:tcW w:w="1678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37,3</w:t>
            </w:r>
          </w:p>
        </w:tc>
      </w:tr>
      <w:tr w:rsidR="006C15D3" w:rsidRPr="00DF5585" w:rsidTr="0046557A">
        <w:tc>
          <w:tcPr>
            <w:tcW w:w="3263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Субсидии</w:t>
            </w:r>
          </w:p>
        </w:tc>
        <w:tc>
          <w:tcPr>
            <w:tcW w:w="1402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18000,0</w:t>
            </w:r>
          </w:p>
        </w:tc>
        <w:tc>
          <w:tcPr>
            <w:tcW w:w="1678" w:type="dxa"/>
            <w:shd w:val="clear" w:color="auto" w:fill="auto"/>
          </w:tcPr>
          <w:p w:rsidR="006C15D3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18 000,0</w:t>
            </w:r>
          </w:p>
        </w:tc>
      </w:tr>
      <w:tr w:rsidR="00917981" w:rsidRPr="00DF5585" w:rsidTr="0046557A">
        <w:tc>
          <w:tcPr>
            <w:tcW w:w="3263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 xml:space="preserve">Дотации 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 xml:space="preserve">Субвенции </w:t>
            </w:r>
          </w:p>
        </w:tc>
        <w:tc>
          <w:tcPr>
            <w:tcW w:w="1402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554,5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25,2</w:t>
            </w:r>
          </w:p>
        </w:tc>
        <w:tc>
          <w:tcPr>
            <w:tcW w:w="1487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4043,0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26,4</w:t>
            </w:r>
          </w:p>
        </w:tc>
        <w:tc>
          <w:tcPr>
            <w:tcW w:w="1741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790,0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39,1</w:t>
            </w:r>
          </w:p>
        </w:tc>
        <w:tc>
          <w:tcPr>
            <w:tcW w:w="1678" w:type="dxa"/>
            <w:shd w:val="clear" w:color="auto" w:fill="auto"/>
          </w:tcPr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790,0</w:t>
            </w:r>
          </w:p>
          <w:p w:rsidR="00917981" w:rsidRPr="00DF5585" w:rsidRDefault="00917981" w:rsidP="00917981">
            <w:pPr>
              <w:jc w:val="center"/>
              <w:rPr>
                <w:sz w:val="32"/>
                <w:szCs w:val="32"/>
              </w:rPr>
            </w:pPr>
          </w:p>
          <w:p w:rsidR="00917981" w:rsidRPr="00DF5585" w:rsidRDefault="006C15D3" w:rsidP="00917981">
            <w:pPr>
              <w:jc w:val="center"/>
              <w:rPr>
                <w:sz w:val="32"/>
                <w:szCs w:val="32"/>
              </w:rPr>
            </w:pPr>
            <w:r w:rsidRPr="00DF5585">
              <w:rPr>
                <w:sz w:val="32"/>
                <w:szCs w:val="32"/>
              </w:rPr>
              <w:t>50,1</w:t>
            </w:r>
          </w:p>
        </w:tc>
      </w:tr>
    </w:tbl>
    <w:p w:rsidR="00917981" w:rsidRPr="00DF5585" w:rsidRDefault="00917981" w:rsidP="006C15D3">
      <w:pPr>
        <w:spacing w:line="360" w:lineRule="auto"/>
        <w:jc w:val="both"/>
        <w:rPr>
          <w:sz w:val="32"/>
          <w:szCs w:val="32"/>
        </w:rPr>
      </w:pPr>
    </w:p>
    <w:p w:rsidR="002D2DF3" w:rsidRPr="00DF5585" w:rsidRDefault="006909D1" w:rsidP="002D2DF3">
      <w:pPr>
        <w:spacing w:line="360" w:lineRule="auto"/>
        <w:jc w:val="both"/>
        <w:rPr>
          <w:sz w:val="32"/>
          <w:szCs w:val="32"/>
        </w:rPr>
      </w:pPr>
      <w:r w:rsidRPr="00DF5585">
        <w:rPr>
          <w:sz w:val="32"/>
          <w:szCs w:val="32"/>
        </w:rPr>
        <w:tab/>
      </w:r>
      <w:proofErr w:type="gramStart"/>
      <w:r w:rsidRPr="00DF5585">
        <w:rPr>
          <w:sz w:val="32"/>
          <w:szCs w:val="32"/>
        </w:rPr>
        <w:t xml:space="preserve">Безвозмездные поступления </w:t>
      </w:r>
      <w:r w:rsidR="00082C84" w:rsidRPr="00DF5585">
        <w:rPr>
          <w:sz w:val="32"/>
          <w:szCs w:val="32"/>
        </w:rPr>
        <w:t xml:space="preserve"> из </w:t>
      </w:r>
      <w:r w:rsidR="002D2DF3" w:rsidRPr="00DF5585">
        <w:rPr>
          <w:sz w:val="32"/>
          <w:szCs w:val="32"/>
        </w:rPr>
        <w:t xml:space="preserve">бюджетов </w:t>
      </w:r>
      <w:r w:rsidR="00082C84" w:rsidRPr="00DF5585">
        <w:rPr>
          <w:sz w:val="32"/>
          <w:szCs w:val="32"/>
        </w:rPr>
        <w:t xml:space="preserve">других уровней составили </w:t>
      </w:r>
      <w:r w:rsidR="002D2DF3" w:rsidRPr="00DF5585">
        <w:rPr>
          <w:sz w:val="32"/>
          <w:szCs w:val="32"/>
        </w:rPr>
        <w:t>в объем</w:t>
      </w:r>
      <w:r w:rsidR="002B735F" w:rsidRPr="00DF5585">
        <w:rPr>
          <w:sz w:val="32"/>
          <w:szCs w:val="32"/>
        </w:rPr>
        <w:t>е 19,3</w:t>
      </w:r>
      <w:r w:rsidR="002D2DF3" w:rsidRPr="00DF5585">
        <w:rPr>
          <w:sz w:val="32"/>
          <w:szCs w:val="32"/>
        </w:rPr>
        <w:t xml:space="preserve"> млн. рублей, в том числе: дотация на фи</w:t>
      </w:r>
      <w:r w:rsidR="002B735F" w:rsidRPr="00DF5585">
        <w:rPr>
          <w:sz w:val="32"/>
          <w:szCs w:val="32"/>
        </w:rPr>
        <w:t>нансовую поддержку поселения – 790,0 тыс.</w:t>
      </w:r>
      <w:r w:rsidR="002D2DF3" w:rsidRPr="00DF5585">
        <w:rPr>
          <w:sz w:val="32"/>
          <w:szCs w:val="32"/>
        </w:rPr>
        <w:t xml:space="preserve"> рублей, а также целевые средства</w:t>
      </w:r>
      <w:r w:rsidR="002B735F" w:rsidRPr="00DF5585">
        <w:rPr>
          <w:sz w:val="32"/>
          <w:szCs w:val="32"/>
        </w:rPr>
        <w:t xml:space="preserve"> из областного бюджета, </w:t>
      </w:r>
      <w:r w:rsidR="002D2DF3" w:rsidRPr="00DF5585">
        <w:rPr>
          <w:sz w:val="32"/>
          <w:szCs w:val="32"/>
        </w:rPr>
        <w:t xml:space="preserve"> предназначенные для решения конкретных задач</w:t>
      </w:r>
      <w:r w:rsidR="002B735F" w:rsidRPr="00DF5585">
        <w:rPr>
          <w:sz w:val="32"/>
          <w:szCs w:val="32"/>
        </w:rPr>
        <w:t>, а именно на реконструкцию сельского Дома культуры  – 18 млн.  рублей.,  из районного бюджета на содержание и ремонт дорог – 404,0 тыс. рублей и  на разработку правил</w:t>
      </w:r>
      <w:proofErr w:type="gramEnd"/>
      <w:r w:rsidR="002B735F" w:rsidRPr="00DF5585">
        <w:rPr>
          <w:sz w:val="32"/>
          <w:szCs w:val="32"/>
        </w:rPr>
        <w:t xml:space="preserve"> землепользования и застройки 37,2 тыс. рублей.</w:t>
      </w:r>
    </w:p>
    <w:p w:rsidR="002D2DF3" w:rsidRPr="00DF5585" w:rsidRDefault="002D2DF3" w:rsidP="00873647">
      <w:pPr>
        <w:spacing w:line="360" w:lineRule="auto"/>
        <w:jc w:val="both"/>
        <w:rPr>
          <w:sz w:val="32"/>
          <w:szCs w:val="32"/>
        </w:rPr>
      </w:pPr>
      <w:r w:rsidRPr="00DF5585">
        <w:rPr>
          <w:sz w:val="32"/>
          <w:szCs w:val="32"/>
        </w:rPr>
        <w:tab/>
        <w:t>Целевые средства</w:t>
      </w:r>
      <w:r w:rsidR="002B735F" w:rsidRPr="00DF5585">
        <w:rPr>
          <w:sz w:val="32"/>
          <w:szCs w:val="32"/>
        </w:rPr>
        <w:t xml:space="preserve"> из федерального бюджета  были направлены на организацию первичного воинского учета в поселении  в сумме 39,1 тыс. рублей</w:t>
      </w:r>
      <w:r w:rsidRPr="00DF5585">
        <w:rPr>
          <w:sz w:val="32"/>
          <w:szCs w:val="32"/>
        </w:rPr>
        <w:t>.</w:t>
      </w:r>
    </w:p>
    <w:p w:rsidR="002D2DF3" w:rsidRPr="00DF5585" w:rsidRDefault="002D2DF3" w:rsidP="002D2DF3">
      <w:pPr>
        <w:spacing w:line="360" w:lineRule="auto"/>
        <w:ind w:firstLine="708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Расходы бюдже</w:t>
      </w:r>
      <w:r w:rsidR="00873647" w:rsidRPr="00DF5585">
        <w:rPr>
          <w:sz w:val="32"/>
          <w:szCs w:val="32"/>
        </w:rPr>
        <w:t>та поселения за  2017 год исполнены в объеме 22</w:t>
      </w:r>
      <w:r w:rsidRPr="00DF5585">
        <w:rPr>
          <w:sz w:val="32"/>
          <w:szCs w:val="32"/>
        </w:rPr>
        <w:t xml:space="preserve"> млн. </w:t>
      </w:r>
      <w:r w:rsidR="00873647" w:rsidRPr="00DF5585">
        <w:rPr>
          <w:sz w:val="32"/>
          <w:szCs w:val="32"/>
        </w:rPr>
        <w:t xml:space="preserve">298 тысяч </w:t>
      </w:r>
      <w:r w:rsidRPr="00DF5585">
        <w:rPr>
          <w:sz w:val="32"/>
          <w:szCs w:val="32"/>
        </w:rPr>
        <w:t>рублей.</w:t>
      </w:r>
    </w:p>
    <w:p w:rsidR="00B86997" w:rsidRPr="00DF5585" w:rsidRDefault="002D2DF3" w:rsidP="002D2DF3">
      <w:pPr>
        <w:spacing w:line="360" w:lineRule="auto"/>
        <w:ind w:firstLine="708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Осн</w:t>
      </w:r>
      <w:r w:rsidR="00873647" w:rsidRPr="00DF5585">
        <w:rPr>
          <w:sz w:val="32"/>
          <w:szCs w:val="32"/>
        </w:rPr>
        <w:t xml:space="preserve">овными направлениями </w:t>
      </w:r>
      <w:r w:rsidRPr="00DF5585">
        <w:rPr>
          <w:sz w:val="32"/>
          <w:szCs w:val="32"/>
        </w:rPr>
        <w:t xml:space="preserve"> являются расходы по</w:t>
      </w:r>
      <w:r w:rsidR="00873647" w:rsidRPr="00DF5585">
        <w:rPr>
          <w:sz w:val="32"/>
          <w:szCs w:val="32"/>
        </w:rPr>
        <w:t xml:space="preserve"> реконструкции сельского Дома культуры</w:t>
      </w:r>
      <w:r w:rsidR="00B86997" w:rsidRPr="00DF5585">
        <w:rPr>
          <w:sz w:val="32"/>
          <w:szCs w:val="32"/>
        </w:rPr>
        <w:t xml:space="preserve"> – 20 млн.31тыс. рублей</w:t>
      </w:r>
      <w:proofErr w:type="gramStart"/>
      <w:r w:rsidR="00B86997" w:rsidRPr="00DF5585">
        <w:rPr>
          <w:sz w:val="32"/>
          <w:szCs w:val="32"/>
        </w:rPr>
        <w:t xml:space="preserve"> ,</w:t>
      </w:r>
      <w:proofErr w:type="gramEnd"/>
      <w:r w:rsidR="00B86997" w:rsidRPr="00DF5585">
        <w:rPr>
          <w:sz w:val="32"/>
          <w:szCs w:val="32"/>
        </w:rPr>
        <w:t xml:space="preserve"> в том числе собственных средств -2 млн. 24 тыс. рублей.</w:t>
      </w:r>
      <w:r w:rsidRPr="00DF5585">
        <w:rPr>
          <w:sz w:val="32"/>
          <w:szCs w:val="32"/>
        </w:rPr>
        <w:t xml:space="preserve"> </w:t>
      </w:r>
    </w:p>
    <w:p w:rsidR="002D2DF3" w:rsidRPr="00DF5585" w:rsidRDefault="002D2DF3" w:rsidP="002D2DF3">
      <w:pPr>
        <w:spacing w:line="360" w:lineRule="auto"/>
        <w:ind w:firstLine="708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По разделу «Общегосударственные вопросы» произведе</w:t>
      </w:r>
      <w:r w:rsidR="00B86997" w:rsidRPr="00DF5585">
        <w:rPr>
          <w:sz w:val="32"/>
          <w:szCs w:val="32"/>
        </w:rPr>
        <w:t xml:space="preserve">ны расходы в общей сумме 930,3 тыс. </w:t>
      </w:r>
      <w:r w:rsidR="003F319E" w:rsidRPr="00DF5585">
        <w:rPr>
          <w:sz w:val="32"/>
          <w:szCs w:val="32"/>
        </w:rPr>
        <w:t xml:space="preserve"> рублей, в том числе на оплату труда 526,8 тыс. руб., начисления на оплату труда  154,6 тыс. руб., оплата за газ </w:t>
      </w:r>
      <w:r w:rsidR="009D2F0D" w:rsidRPr="00DF5585">
        <w:rPr>
          <w:sz w:val="32"/>
          <w:szCs w:val="32"/>
        </w:rPr>
        <w:t xml:space="preserve">116,7 тыс. рублей, разработка энергетического паспорта 32,0 тыс. руб., 18,0 тыс. обслуживание пожарной сигнализации. </w:t>
      </w:r>
      <w:r w:rsidRPr="00DF5585">
        <w:rPr>
          <w:sz w:val="32"/>
          <w:szCs w:val="32"/>
        </w:rPr>
        <w:t xml:space="preserve">Эти средства направлены на обеспечение деятельности аппарата администрации. </w:t>
      </w:r>
    </w:p>
    <w:p w:rsidR="002D2DF3" w:rsidRPr="00DF5585" w:rsidRDefault="00D94B9F" w:rsidP="002D2DF3">
      <w:pPr>
        <w:spacing w:line="360" w:lineRule="auto"/>
        <w:ind w:firstLine="708"/>
        <w:jc w:val="both"/>
        <w:rPr>
          <w:sz w:val="32"/>
          <w:szCs w:val="32"/>
        </w:rPr>
      </w:pPr>
      <w:r w:rsidRPr="00DF5585">
        <w:rPr>
          <w:sz w:val="32"/>
          <w:szCs w:val="32"/>
        </w:rPr>
        <w:lastRenderedPageBreak/>
        <w:t>По разделу «Жилищно-коммунальное  хозяйство» расходы составили 321,2  тыс. рублей, в том числе</w:t>
      </w:r>
      <w:r w:rsidR="0017145E">
        <w:rPr>
          <w:sz w:val="32"/>
          <w:szCs w:val="32"/>
        </w:rPr>
        <w:t xml:space="preserve"> на ремонт уличного освещения 122</w:t>
      </w:r>
      <w:r w:rsidRPr="00DF5585">
        <w:rPr>
          <w:sz w:val="32"/>
          <w:szCs w:val="32"/>
        </w:rPr>
        <w:t>,6 тыс. руб., на оплату за электроэнергию по уличному освещению 81,0 тыс. рублей, на</w:t>
      </w:r>
      <w:r w:rsidR="0017145E">
        <w:rPr>
          <w:sz w:val="32"/>
          <w:szCs w:val="32"/>
        </w:rPr>
        <w:t xml:space="preserve"> получение технических условий 4</w:t>
      </w:r>
      <w:r w:rsidRPr="00DF5585">
        <w:rPr>
          <w:sz w:val="32"/>
          <w:szCs w:val="32"/>
        </w:rPr>
        <w:t>6,4 тыс. рублей.</w:t>
      </w:r>
      <w:r w:rsidR="002D2DF3" w:rsidRPr="00DF5585">
        <w:rPr>
          <w:sz w:val="32"/>
          <w:szCs w:val="32"/>
        </w:rPr>
        <w:t xml:space="preserve"> </w:t>
      </w:r>
    </w:p>
    <w:p w:rsidR="000D288F" w:rsidRPr="00DF5585" w:rsidRDefault="002D2DF3" w:rsidP="000D288F">
      <w:pPr>
        <w:spacing w:line="360" w:lineRule="auto"/>
        <w:ind w:firstLine="708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По разделу «Культура» пр</w:t>
      </w:r>
      <w:r w:rsidR="00D94B9F" w:rsidRPr="00DF5585">
        <w:rPr>
          <w:sz w:val="32"/>
          <w:szCs w:val="32"/>
        </w:rPr>
        <w:t>офинансированы расходы по</w:t>
      </w:r>
      <w:r w:rsidR="000D288F" w:rsidRPr="00DF5585">
        <w:rPr>
          <w:sz w:val="32"/>
          <w:szCs w:val="32"/>
        </w:rPr>
        <w:t xml:space="preserve"> содержанию  СДК  в общем объеме 393,8 тыс</w:t>
      </w:r>
      <w:r w:rsidRPr="00DF5585">
        <w:rPr>
          <w:sz w:val="32"/>
          <w:szCs w:val="32"/>
        </w:rPr>
        <w:t xml:space="preserve">. рублей. </w:t>
      </w:r>
    </w:p>
    <w:p w:rsidR="006C15D3" w:rsidRPr="00DF5585" w:rsidRDefault="00AA637D" w:rsidP="006C15D3">
      <w:pPr>
        <w:rPr>
          <w:sz w:val="32"/>
          <w:szCs w:val="32"/>
        </w:rPr>
      </w:pPr>
      <w:r w:rsidRPr="00DF5585">
        <w:rPr>
          <w:sz w:val="32"/>
          <w:szCs w:val="32"/>
        </w:rPr>
        <w:t>Для пополнения бюджета поселения проводилась работа по отработке недоимки по всем местным налогам. Проводились беседы при непосредственной помощи депутатов сельской Думы с налогоплательщиками об обязательном погашении задолженности в кратчайшие сроки</w:t>
      </w:r>
      <w:r w:rsidR="0051696A" w:rsidRPr="00DF5585">
        <w:rPr>
          <w:sz w:val="32"/>
          <w:szCs w:val="32"/>
        </w:rPr>
        <w:t>. На 01.01 2017 года задолженнос</w:t>
      </w:r>
      <w:r w:rsidR="009D2F0D" w:rsidRPr="00DF5585">
        <w:rPr>
          <w:sz w:val="32"/>
          <w:szCs w:val="32"/>
        </w:rPr>
        <w:t xml:space="preserve">ть физических лиц составляла  302,5 тыс. </w:t>
      </w:r>
      <w:r w:rsidR="0051696A" w:rsidRPr="00DF5585">
        <w:rPr>
          <w:sz w:val="32"/>
          <w:szCs w:val="32"/>
        </w:rPr>
        <w:t>рублей</w:t>
      </w:r>
      <w:proofErr w:type="gramStart"/>
      <w:r w:rsidR="0051696A" w:rsidRPr="00DF5585">
        <w:rPr>
          <w:sz w:val="32"/>
          <w:szCs w:val="32"/>
        </w:rPr>
        <w:t xml:space="preserve"> ,</w:t>
      </w:r>
      <w:proofErr w:type="gramEnd"/>
      <w:r w:rsidR="00974DF9" w:rsidRPr="00DF5585">
        <w:rPr>
          <w:sz w:val="32"/>
          <w:szCs w:val="32"/>
        </w:rPr>
        <w:t xml:space="preserve"> было погашено 41,8 тыс. рублей,</w:t>
      </w:r>
      <w:r w:rsidR="000D288F" w:rsidRPr="00DF5585">
        <w:rPr>
          <w:sz w:val="32"/>
          <w:szCs w:val="32"/>
        </w:rPr>
        <w:t xml:space="preserve"> </w:t>
      </w:r>
      <w:r w:rsidR="0051696A" w:rsidRPr="00DF5585">
        <w:rPr>
          <w:sz w:val="32"/>
          <w:szCs w:val="32"/>
        </w:rPr>
        <w:t xml:space="preserve"> на 01.01.2018 года пока данных о задолженности пока нет.</w:t>
      </w:r>
    </w:p>
    <w:p w:rsidR="00974DF9" w:rsidRPr="00DF5585" w:rsidRDefault="00974DF9" w:rsidP="006C15D3">
      <w:pPr>
        <w:rPr>
          <w:sz w:val="32"/>
          <w:szCs w:val="32"/>
        </w:rPr>
      </w:pPr>
    </w:p>
    <w:p w:rsidR="006C15D3" w:rsidRPr="00DF5585" w:rsidRDefault="006C15D3" w:rsidP="006C15D3">
      <w:pPr>
        <w:rPr>
          <w:rFonts w:asciiTheme="minorHAnsi" w:eastAsiaTheme="minorHAnsi" w:hAnsiTheme="minorHAnsi" w:cstheme="minorBidi"/>
          <w:b/>
          <w:sz w:val="32"/>
          <w:szCs w:val="32"/>
        </w:rPr>
      </w:pPr>
      <w:r w:rsidRPr="00DF5585">
        <w:rPr>
          <w:sz w:val="32"/>
          <w:szCs w:val="32"/>
        </w:rPr>
        <w:t xml:space="preserve">                            </w:t>
      </w:r>
      <w:r w:rsidR="00AA637D" w:rsidRPr="00DF5585">
        <w:rPr>
          <w:sz w:val="32"/>
          <w:szCs w:val="32"/>
        </w:rPr>
        <w:t xml:space="preserve">  </w:t>
      </w:r>
      <w:r w:rsidRPr="00DF5585">
        <w:rPr>
          <w:rFonts w:asciiTheme="minorHAnsi" w:eastAsiaTheme="minorHAnsi" w:hAnsiTheme="minorHAnsi" w:cstheme="minorBidi"/>
          <w:b/>
          <w:sz w:val="32"/>
          <w:szCs w:val="32"/>
        </w:rPr>
        <w:t>Благоустройство  поселения</w:t>
      </w:r>
    </w:p>
    <w:p w:rsidR="006C15D3" w:rsidRPr="00DF5585" w:rsidRDefault="006C15D3" w:rsidP="00D7564E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  <w:proofErr w:type="gramStart"/>
      <w:r w:rsidRPr="00DF5585">
        <w:rPr>
          <w:rFonts w:asciiTheme="minorHAnsi" w:eastAsiaTheme="minorHAnsi" w:hAnsiTheme="minorHAnsi" w:cstheme="minorBidi"/>
          <w:sz w:val="32"/>
          <w:szCs w:val="32"/>
          <w:bdr w:val="none" w:sz="0" w:space="0" w:color="auto" w:frame="1"/>
        </w:rPr>
        <w:t xml:space="preserve">Начиная разговоры о благоустройстве территории сельского поселения за отчетный период хочется сказать </w:t>
      </w:r>
      <w:r w:rsidR="00D7564E" w:rsidRPr="00DF5585">
        <w:rPr>
          <w:rFonts w:asciiTheme="minorHAnsi" w:eastAsiaTheme="minorHAnsi" w:hAnsiTheme="minorHAnsi" w:cstheme="minorBidi"/>
          <w:sz w:val="32"/>
          <w:szCs w:val="32"/>
          <w:bdr w:val="none" w:sz="0" w:space="0" w:color="auto" w:frame="1"/>
        </w:rPr>
        <w:t>большое</w:t>
      </w:r>
      <w:proofErr w:type="gramEnd"/>
      <w:r w:rsidR="00D7564E" w:rsidRPr="00DF5585">
        <w:rPr>
          <w:rFonts w:asciiTheme="minorHAnsi" w:eastAsiaTheme="minorHAnsi" w:hAnsiTheme="minorHAnsi" w:cstheme="minorBidi"/>
          <w:sz w:val="32"/>
          <w:szCs w:val="32"/>
          <w:bdr w:val="none" w:sz="0" w:space="0" w:color="auto" w:frame="1"/>
        </w:rPr>
        <w:t xml:space="preserve"> спасибо всем руководителям организаций и нашим  жителям, которые приняли активное участие в благоустройстве поселения.</w:t>
      </w:r>
      <w:r w:rsidRPr="00DF5585">
        <w:rPr>
          <w:rFonts w:asciiTheme="minorHAnsi" w:eastAsiaTheme="minorHAnsi" w:hAnsiTheme="minorHAnsi" w:cstheme="minorBidi"/>
          <w:sz w:val="32"/>
          <w:szCs w:val="32"/>
          <w:bdr w:val="none" w:sz="0" w:space="0" w:color="auto" w:frame="1"/>
        </w:rPr>
        <w:t xml:space="preserve"> </w:t>
      </w:r>
      <w:r w:rsidR="00D7564E" w:rsidRPr="00DF5585">
        <w:rPr>
          <w:rFonts w:eastAsia="MS Mincho"/>
          <w:color w:val="000000"/>
          <w:sz w:val="32"/>
          <w:szCs w:val="32"/>
        </w:rPr>
        <w:t>Р</w:t>
      </w:r>
      <w:r w:rsidRPr="00DF5585">
        <w:rPr>
          <w:rFonts w:eastAsia="MS Mincho"/>
          <w:color w:val="000000"/>
          <w:sz w:val="32"/>
          <w:szCs w:val="32"/>
        </w:rPr>
        <w:t xml:space="preserve">аботы по благоустройству осуществлялись по целевой  программе « Охрана окружающей среды» с Подпрограммой  «Стимулирование муниципальных программ по повышению уровня благоустройства территорий». </w:t>
      </w:r>
    </w:p>
    <w:p w:rsidR="006C15D3" w:rsidRPr="00DF5585" w:rsidRDefault="006C15D3" w:rsidP="006C15D3">
      <w:pPr>
        <w:spacing w:line="360" w:lineRule="auto"/>
        <w:ind w:firstLine="709"/>
        <w:jc w:val="both"/>
        <w:rPr>
          <w:rFonts w:eastAsia="MS Mincho"/>
          <w:color w:val="000000"/>
          <w:sz w:val="32"/>
          <w:szCs w:val="32"/>
        </w:rPr>
      </w:pPr>
      <w:r w:rsidRPr="00DF5585">
        <w:rPr>
          <w:rFonts w:eastAsia="MS Mincho"/>
          <w:color w:val="000000"/>
          <w:sz w:val="32"/>
          <w:szCs w:val="32"/>
        </w:rPr>
        <w:t xml:space="preserve">Основной целью Программы является комплексное решение проблем благоустройства по улучшению санитарного состояния и </w:t>
      </w:r>
      <w:proofErr w:type="gramStart"/>
      <w:r w:rsidRPr="00DF5585">
        <w:rPr>
          <w:rFonts w:eastAsia="MS Mincho"/>
          <w:color w:val="000000"/>
          <w:sz w:val="32"/>
          <w:szCs w:val="32"/>
        </w:rPr>
        <w:t>эстетического вида</w:t>
      </w:r>
      <w:proofErr w:type="gramEnd"/>
      <w:r w:rsidRPr="00DF5585">
        <w:rPr>
          <w:rFonts w:eastAsia="MS Mincho"/>
          <w:color w:val="000000"/>
          <w:sz w:val="32"/>
          <w:szCs w:val="32"/>
        </w:rPr>
        <w:t xml:space="preserve"> территории деревень, озеленению и повышению комфортности проживания граждан.</w:t>
      </w:r>
      <w:r w:rsidR="00D7564E" w:rsidRPr="00DF5585">
        <w:rPr>
          <w:rFonts w:eastAsia="MS Mincho"/>
          <w:color w:val="000000"/>
          <w:sz w:val="32"/>
          <w:szCs w:val="32"/>
        </w:rPr>
        <w:t xml:space="preserve"> Любой человек, приезжающий в сельское поселени</w:t>
      </w:r>
      <w:r w:rsidR="009D2F0D" w:rsidRPr="00DF5585">
        <w:rPr>
          <w:rFonts w:eastAsia="MS Mincho"/>
          <w:color w:val="000000"/>
          <w:sz w:val="32"/>
          <w:szCs w:val="32"/>
        </w:rPr>
        <w:t>е,</w:t>
      </w:r>
      <w:r w:rsidR="00D7564E" w:rsidRPr="00DF5585">
        <w:rPr>
          <w:rFonts w:eastAsia="MS Mincho"/>
          <w:color w:val="000000"/>
          <w:sz w:val="32"/>
          <w:szCs w:val="32"/>
        </w:rPr>
        <w:t xml:space="preserve"> прежде </w:t>
      </w:r>
      <w:proofErr w:type="gramStart"/>
      <w:r w:rsidR="00D7564E" w:rsidRPr="00DF5585">
        <w:rPr>
          <w:rFonts w:eastAsia="MS Mincho"/>
          <w:color w:val="000000"/>
          <w:sz w:val="32"/>
          <w:szCs w:val="32"/>
        </w:rPr>
        <w:t>всего</w:t>
      </w:r>
      <w:proofErr w:type="gramEnd"/>
      <w:r w:rsidR="00D7564E" w:rsidRPr="00DF5585">
        <w:rPr>
          <w:rFonts w:eastAsia="MS Mincho"/>
          <w:color w:val="000000"/>
          <w:sz w:val="32"/>
          <w:szCs w:val="32"/>
        </w:rPr>
        <w:t xml:space="preserve"> </w:t>
      </w:r>
      <w:r w:rsidR="009D2F0D" w:rsidRPr="00DF5585">
        <w:rPr>
          <w:rFonts w:eastAsia="MS Mincho"/>
          <w:color w:val="000000"/>
          <w:sz w:val="32"/>
          <w:szCs w:val="32"/>
        </w:rPr>
        <w:t xml:space="preserve">обращает внимание на чистоту, </w:t>
      </w:r>
      <w:r w:rsidR="00D7564E" w:rsidRPr="00DF5585">
        <w:rPr>
          <w:rFonts w:eastAsia="MS Mincho"/>
          <w:color w:val="000000"/>
          <w:sz w:val="32"/>
          <w:szCs w:val="32"/>
        </w:rPr>
        <w:t xml:space="preserve"> порядок и архитектурный вид, казалось бы мы все любим свое поселение и хотим, чтобы в каждом населенном </w:t>
      </w:r>
      <w:r w:rsidR="00D7564E" w:rsidRPr="00DF5585">
        <w:rPr>
          <w:rFonts w:eastAsia="MS Mincho"/>
          <w:color w:val="000000"/>
          <w:sz w:val="32"/>
          <w:szCs w:val="32"/>
        </w:rPr>
        <w:lastRenderedPageBreak/>
        <w:t xml:space="preserve">пункте было лучше и чище, но, к сожалению, у каждого свое понятие </w:t>
      </w:r>
      <w:r w:rsidR="009D2F0D" w:rsidRPr="00DF5585">
        <w:rPr>
          <w:rFonts w:eastAsia="MS Mincho"/>
          <w:color w:val="000000"/>
          <w:sz w:val="32"/>
          <w:szCs w:val="32"/>
        </w:rPr>
        <w:t xml:space="preserve">на </w:t>
      </w:r>
      <w:r w:rsidR="00D7564E" w:rsidRPr="00DF5585">
        <w:rPr>
          <w:rFonts w:eastAsia="MS Mincho"/>
          <w:color w:val="000000"/>
          <w:sz w:val="32"/>
          <w:szCs w:val="32"/>
        </w:rPr>
        <w:t>решения данного вопроса. Кто-то борется за чистоту и порядок</w:t>
      </w:r>
      <w:r w:rsidR="00A93B76" w:rsidRPr="00DF5585">
        <w:rPr>
          <w:rFonts w:eastAsia="MS Mincho"/>
          <w:color w:val="000000"/>
          <w:sz w:val="32"/>
          <w:szCs w:val="32"/>
        </w:rPr>
        <w:t>, вкладывая свой труд и средства, а кто-то надеется, что им все обязаны и должны и продолжают плодить мусор.</w:t>
      </w:r>
    </w:p>
    <w:p w:rsidR="006C15D3" w:rsidRPr="00DF5585" w:rsidRDefault="006C15D3" w:rsidP="006C15D3">
      <w:pPr>
        <w:spacing w:line="360" w:lineRule="auto"/>
        <w:ind w:firstLine="709"/>
        <w:jc w:val="both"/>
        <w:rPr>
          <w:rFonts w:eastAsia="MS Mincho"/>
          <w:sz w:val="32"/>
          <w:szCs w:val="32"/>
        </w:rPr>
      </w:pPr>
      <w:r w:rsidRPr="00DF5585">
        <w:rPr>
          <w:rFonts w:eastAsia="MS Mincho"/>
          <w:sz w:val="32"/>
          <w:szCs w:val="32"/>
        </w:rPr>
        <w:t>В эстетическом состоянии поддержив</w:t>
      </w:r>
      <w:r w:rsidR="00A93B76" w:rsidRPr="00DF5585">
        <w:rPr>
          <w:rFonts w:eastAsia="MS Mincho"/>
          <w:sz w:val="32"/>
          <w:szCs w:val="32"/>
        </w:rPr>
        <w:t>ались элементы благоустройства</w:t>
      </w:r>
      <w:r w:rsidR="00BA0B60">
        <w:rPr>
          <w:rFonts w:eastAsia="MS Mincho"/>
          <w:sz w:val="32"/>
          <w:szCs w:val="32"/>
        </w:rPr>
        <w:t xml:space="preserve"> -</w:t>
      </w:r>
      <w:r w:rsidR="00A93B76" w:rsidRPr="00DF5585">
        <w:rPr>
          <w:rFonts w:eastAsia="MS Mincho"/>
          <w:sz w:val="32"/>
          <w:szCs w:val="32"/>
        </w:rPr>
        <w:t xml:space="preserve"> </w:t>
      </w:r>
      <w:r w:rsidRPr="00DF5585">
        <w:rPr>
          <w:rFonts w:eastAsia="MS Mincho"/>
          <w:sz w:val="32"/>
          <w:szCs w:val="32"/>
        </w:rPr>
        <w:t xml:space="preserve"> покрашены  скамейки</w:t>
      </w:r>
      <w:r w:rsidR="00BA0B60">
        <w:rPr>
          <w:rFonts w:eastAsia="MS Mincho"/>
          <w:sz w:val="32"/>
          <w:szCs w:val="32"/>
        </w:rPr>
        <w:t>, ограда и постамент  на братской могиле в д. Уланово</w:t>
      </w:r>
      <w:r w:rsidRPr="00DF5585">
        <w:rPr>
          <w:rFonts w:eastAsia="MS Mincho"/>
          <w:sz w:val="32"/>
          <w:szCs w:val="32"/>
        </w:rPr>
        <w:t>,</w:t>
      </w:r>
      <w:r w:rsidR="00BA0B60">
        <w:rPr>
          <w:rFonts w:eastAsia="MS Mincho"/>
          <w:sz w:val="32"/>
          <w:szCs w:val="32"/>
        </w:rPr>
        <w:t xml:space="preserve"> цветочницы и памятник в д. Михеево, ограждение и памятник на одиночном захоронении в д. Васильевское,</w:t>
      </w:r>
      <w:r w:rsidR="0017145E">
        <w:rPr>
          <w:rFonts w:eastAsia="MS Mincho"/>
          <w:sz w:val="32"/>
          <w:szCs w:val="32"/>
        </w:rPr>
        <w:t xml:space="preserve"> покрашены </w:t>
      </w:r>
      <w:r w:rsidR="00BA0B60">
        <w:rPr>
          <w:rFonts w:eastAsia="MS Mincho"/>
          <w:sz w:val="32"/>
          <w:szCs w:val="32"/>
        </w:rPr>
        <w:t xml:space="preserve"> столбы электроп</w:t>
      </w:r>
      <w:r w:rsidR="0017145E">
        <w:rPr>
          <w:rFonts w:eastAsia="MS Mincho"/>
          <w:sz w:val="32"/>
          <w:szCs w:val="32"/>
        </w:rPr>
        <w:t xml:space="preserve">ередач в д. Уланово и около СДК, побелены деревья. </w:t>
      </w:r>
      <w:r w:rsidRPr="00DF5585">
        <w:rPr>
          <w:rFonts w:eastAsia="MS Mincho"/>
          <w:sz w:val="32"/>
          <w:szCs w:val="32"/>
        </w:rPr>
        <w:t>Регулярно</w:t>
      </w:r>
      <w:r w:rsidR="00BA0B60">
        <w:rPr>
          <w:rFonts w:eastAsia="MS Mincho"/>
          <w:sz w:val="32"/>
          <w:szCs w:val="32"/>
        </w:rPr>
        <w:t xml:space="preserve"> вывозился мусор,</w:t>
      </w:r>
      <w:r w:rsidRPr="00DF5585">
        <w:rPr>
          <w:rFonts w:eastAsia="MS Mincho"/>
          <w:sz w:val="32"/>
          <w:szCs w:val="32"/>
        </w:rPr>
        <w:t xml:space="preserve"> окашивалась территория организаций и придомовые территории частных домовладел</w:t>
      </w:r>
      <w:r w:rsidR="00BA0B60">
        <w:rPr>
          <w:rFonts w:eastAsia="MS Mincho"/>
          <w:sz w:val="32"/>
          <w:szCs w:val="32"/>
        </w:rPr>
        <w:t>ьцев</w:t>
      </w:r>
      <w:r w:rsidR="00DF5585">
        <w:rPr>
          <w:rFonts w:eastAsia="MS Mincho"/>
          <w:sz w:val="32"/>
          <w:szCs w:val="32"/>
        </w:rPr>
        <w:t xml:space="preserve">. </w:t>
      </w:r>
      <w:r w:rsidRPr="00DF5585">
        <w:rPr>
          <w:rFonts w:eastAsia="MS Mincho"/>
          <w:sz w:val="32"/>
          <w:szCs w:val="32"/>
        </w:rPr>
        <w:t>Перед Новым годом   проводились мероприятия, связанные с художественным оформлением</w:t>
      </w:r>
      <w:r w:rsidR="00A93B76" w:rsidRPr="00DF5585">
        <w:rPr>
          <w:rFonts w:eastAsia="MS Mincho"/>
          <w:sz w:val="32"/>
          <w:szCs w:val="32"/>
        </w:rPr>
        <w:t xml:space="preserve"> новогодних ёлок</w:t>
      </w:r>
      <w:r w:rsidR="0017145E">
        <w:rPr>
          <w:rFonts w:eastAsia="MS Mincho"/>
          <w:sz w:val="32"/>
          <w:szCs w:val="32"/>
        </w:rPr>
        <w:t xml:space="preserve"> и территорий</w:t>
      </w:r>
      <w:r w:rsidR="00DF5585">
        <w:rPr>
          <w:rFonts w:eastAsia="MS Mincho"/>
          <w:sz w:val="32"/>
          <w:szCs w:val="32"/>
        </w:rPr>
        <w:t>.</w:t>
      </w:r>
    </w:p>
    <w:p w:rsidR="006C15D3" w:rsidRPr="00DF5585" w:rsidRDefault="006C15D3" w:rsidP="00A93B76">
      <w:pPr>
        <w:spacing w:line="360" w:lineRule="auto"/>
        <w:ind w:firstLine="709"/>
        <w:jc w:val="both"/>
        <w:rPr>
          <w:rFonts w:eastAsia="MS Mincho"/>
          <w:sz w:val="32"/>
          <w:szCs w:val="32"/>
        </w:rPr>
      </w:pPr>
      <w:r w:rsidRPr="00DF5585">
        <w:rPr>
          <w:rFonts w:eastAsia="MS Mincho"/>
          <w:sz w:val="32"/>
          <w:szCs w:val="32"/>
        </w:rPr>
        <w:t>Еженедельно проводились субботники по уборке территорий, опиловке деревьев, посадк</w:t>
      </w:r>
      <w:r w:rsidR="00A93B76" w:rsidRPr="00DF5585">
        <w:rPr>
          <w:rFonts w:eastAsia="MS Mincho"/>
          <w:sz w:val="32"/>
          <w:szCs w:val="32"/>
        </w:rPr>
        <w:t>е деревьев, кустарников и цветов</w:t>
      </w:r>
      <w:r w:rsidRPr="00DF5585">
        <w:rPr>
          <w:rFonts w:eastAsia="MS Mincho"/>
          <w:sz w:val="32"/>
          <w:szCs w:val="32"/>
        </w:rPr>
        <w:t>.</w:t>
      </w:r>
    </w:p>
    <w:p w:rsidR="007477A8" w:rsidRPr="0017145E" w:rsidRDefault="006C15D3" w:rsidP="00974DF9">
      <w:pPr>
        <w:spacing w:after="200" w:line="276" w:lineRule="auto"/>
        <w:rPr>
          <w:sz w:val="32"/>
          <w:szCs w:val="32"/>
        </w:rPr>
      </w:pPr>
      <w:proofErr w:type="gramStart"/>
      <w:r w:rsidRPr="00DF5585">
        <w:rPr>
          <w:rFonts w:asciiTheme="minorHAnsi" w:eastAsiaTheme="minorHAnsi" w:hAnsiTheme="minorHAnsi" w:cstheme="minorBidi"/>
          <w:sz w:val="32"/>
          <w:szCs w:val="32"/>
        </w:rPr>
        <w:t xml:space="preserve">2017 год </w:t>
      </w:r>
      <w:r w:rsidR="00A93B76" w:rsidRPr="00DF5585">
        <w:rPr>
          <w:rFonts w:asciiTheme="minorHAnsi" w:eastAsiaTheme="minorHAnsi" w:hAnsiTheme="minorHAnsi" w:cstheme="minorBidi"/>
          <w:sz w:val="32"/>
          <w:szCs w:val="32"/>
        </w:rPr>
        <w:t xml:space="preserve">был </w:t>
      </w:r>
      <w:r w:rsidRPr="00DF5585">
        <w:rPr>
          <w:rFonts w:asciiTheme="minorHAnsi" w:eastAsiaTheme="minorHAnsi" w:hAnsiTheme="minorHAnsi" w:cstheme="minorBidi"/>
          <w:sz w:val="32"/>
          <w:szCs w:val="32"/>
        </w:rPr>
        <w:t>объя</w:t>
      </w:r>
      <w:r w:rsidR="0046557A" w:rsidRPr="00DF5585">
        <w:rPr>
          <w:rFonts w:asciiTheme="minorHAnsi" w:eastAsiaTheme="minorHAnsi" w:hAnsiTheme="minorHAnsi" w:cstheme="minorBidi"/>
          <w:sz w:val="32"/>
          <w:szCs w:val="32"/>
        </w:rPr>
        <w:t xml:space="preserve">влен Президентом годом экологии, в связи с этим в поселении </w:t>
      </w:r>
      <w:r w:rsidR="00CB7CAD" w:rsidRPr="00DF5585">
        <w:rPr>
          <w:rFonts w:asciiTheme="minorHAnsi" w:eastAsiaTheme="minorHAnsi" w:hAnsiTheme="minorHAnsi" w:cstheme="minorBidi"/>
          <w:sz w:val="32"/>
          <w:szCs w:val="32"/>
        </w:rPr>
        <w:t xml:space="preserve">по инициативе жителей д. Подолино  в рамках </w:t>
      </w:r>
      <w:r w:rsidR="00205A77" w:rsidRPr="00DF5585">
        <w:rPr>
          <w:rFonts w:asciiTheme="minorHAnsi" w:eastAsiaTheme="minorHAnsi" w:hAnsiTheme="minorHAnsi" w:cstheme="minorBidi"/>
          <w:sz w:val="32"/>
          <w:szCs w:val="32"/>
        </w:rPr>
        <w:t xml:space="preserve">всенародной акции во </w:t>
      </w:r>
      <w:r w:rsidR="00CB7CAD" w:rsidRPr="00DF5585">
        <w:rPr>
          <w:rFonts w:asciiTheme="minorHAnsi" w:eastAsiaTheme="minorHAnsi" w:hAnsiTheme="minorHAnsi" w:cstheme="minorBidi"/>
          <w:sz w:val="32"/>
          <w:szCs w:val="32"/>
        </w:rPr>
        <w:t xml:space="preserve">славу победителей 1941- 1945 годов </w:t>
      </w:r>
      <w:r w:rsidR="00205A77" w:rsidRPr="00DF5585">
        <w:rPr>
          <w:rFonts w:asciiTheme="minorHAnsi" w:eastAsiaTheme="minorHAnsi" w:hAnsiTheme="minorHAnsi" w:cstheme="minorBidi"/>
          <w:sz w:val="32"/>
          <w:szCs w:val="32"/>
        </w:rPr>
        <w:t xml:space="preserve">при участии школы и дома культуры проведена акция </w:t>
      </w:r>
      <w:r w:rsidR="00CB7CAD" w:rsidRPr="00DF5585">
        <w:rPr>
          <w:rFonts w:asciiTheme="minorHAnsi" w:eastAsiaTheme="minorHAnsi" w:hAnsiTheme="minorHAnsi" w:cstheme="minorBidi"/>
          <w:sz w:val="32"/>
          <w:szCs w:val="32"/>
        </w:rPr>
        <w:t xml:space="preserve"> «Посади своё дерево»</w:t>
      </w:r>
      <w:r w:rsidR="00205A77" w:rsidRPr="00DF5585">
        <w:rPr>
          <w:rFonts w:asciiTheme="minorHAnsi" w:eastAsiaTheme="minorHAnsi" w:hAnsiTheme="minorHAnsi" w:cstheme="minorBidi"/>
          <w:sz w:val="32"/>
          <w:szCs w:val="32"/>
        </w:rPr>
        <w:t xml:space="preserve">, </w:t>
      </w:r>
      <w:r w:rsidR="00CB7CAD" w:rsidRPr="00DF5585">
        <w:rPr>
          <w:rFonts w:asciiTheme="minorHAnsi" w:eastAsiaTheme="minorHAnsi" w:hAnsiTheme="minorHAnsi" w:cstheme="minorBidi"/>
          <w:sz w:val="32"/>
          <w:szCs w:val="32"/>
        </w:rPr>
        <w:t xml:space="preserve"> </w:t>
      </w:r>
      <w:r w:rsidR="0046557A" w:rsidRPr="00DF5585">
        <w:rPr>
          <w:rFonts w:asciiTheme="minorHAnsi" w:eastAsiaTheme="minorHAnsi" w:hAnsiTheme="minorHAnsi" w:cstheme="minorBidi"/>
          <w:sz w:val="32"/>
          <w:szCs w:val="32"/>
        </w:rPr>
        <w:t>проводились акции «Чистые берега»</w:t>
      </w:r>
      <w:r w:rsidR="00974DF9" w:rsidRPr="00DF5585">
        <w:rPr>
          <w:rFonts w:asciiTheme="minorHAnsi" w:eastAsiaTheme="minorHAnsi" w:hAnsiTheme="minorHAnsi" w:cstheme="minorBidi"/>
          <w:sz w:val="32"/>
          <w:szCs w:val="32"/>
        </w:rPr>
        <w:t>, «Зеленая улыбка улицы» - уборка жителями поселка стихийной свалки около гаражей, «Чистые родники», «Древо жизни», «С природой в</w:t>
      </w:r>
      <w:proofErr w:type="gramEnd"/>
      <w:r w:rsidR="00974DF9" w:rsidRPr="00DF5585">
        <w:rPr>
          <w:rFonts w:asciiTheme="minorHAnsi" w:eastAsiaTheme="minorHAnsi" w:hAnsiTheme="minorHAnsi" w:cstheme="minorBidi"/>
          <w:sz w:val="32"/>
          <w:szCs w:val="32"/>
        </w:rPr>
        <w:t xml:space="preserve"> </w:t>
      </w:r>
      <w:proofErr w:type="gramStart"/>
      <w:r w:rsidR="00974DF9" w:rsidRPr="00DF5585">
        <w:rPr>
          <w:rFonts w:asciiTheme="minorHAnsi" w:eastAsiaTheme="minorHAnsi" w:hAnsiTheme="minorHAnsi" w:cstheme="minorBidi"/>
          <w:sz w:val="32"/>
          <w:szCs w:val="32"/>
        </w:rPr>
        <w:t>единстве</w:t>
      </w:r>
      <w:proofErr w:type="gramEnd"/>
      <w:r w:rsidR="00974DF9" w:rsidRPr="00DF5585">
        <w:rPr>
          <w:rFonts w:asciiTheme="minorHAnsi" w:eastAsiaTheme="minorHAnsi" w:hAnsiTheme="minorHAnsi" w:cstheme="minorBidi"/>
          <w:sz w:val="32"/>
          <w:szCs w:val="32"/>
        </w:rPr>
        <w:t>»</w:t>
      </w:r>
      <w:r w:rsidRPr="00DF5585">
        <w:rPr>
          <w:rFonts w:asciiTheme="minorHAnsi" w:eastAsiaTheme="minorHAnsi" w:hAnsiTheme="minorHAnsi" w:cstheme="minorBidi"/>
          <w:sz w:val="32"/>
          <w:szCs w:val="32"/>
        </w:rPr>
        <w:t xml:space="preserve">. </w:t>
      </w:r>
      <w:r w:rsidR="00C07F66">
        <w:rPr>
          <w:rFonts w:asciiTheme="minorHAnsi" w:eastAsiaTheme="minorHAnsi" w:hAnsiTheme="minorHAnsi" w:cstheme="minorBidi"/>
          <w:sz w:val="32"/>
          <w:szCs w:val="32"/>
        </w:rPr>
        <w:t xml:space="preserve">Весной и осенью в рамках всероссийской акции «Сохрани дерево – сдай макулатуру» при большой поддержке школы собрали 1 т 200 кг макулатуры. </w:t>
      </w:r>
      <w:proofErr w:type="gramStart"/>
      <w:r w:rsidR="004C25B0" w:rsidRPr="00DF5585">
        <w:rPr>
          <w:sz w:val="32"/>
          <w:szCs w:val="32"/>
        </w:rPr>
        <w:t>Контроль за</w:t>
      </w:r>
      <w:proofErr w:type="gramEnd"/>
      <w:r w:rsidR="004C25B0" w:rsidRPr="00DF5585">
        <w:rPr>
          <w:sz w:val="32"/>
          <w:szCs w:val="32"/>
        </w:rPr>
        <w:t xml:space="preserve"> соблюдением норм и требований в сфере экологии и благоустройства </w:t>
      </w:r>
      <w:r w:rsidR="00205A77" w:rsidRPr="00DF5585">
        <w:rPr>
          <w:sz w:val="32"/>
          <w:szCs w:val="32"/>
        </w:rPr>
        <w:t xml:space="preserve">в поселении </w:t>
      </w:r>
      <w:r w:rsidR="004C25B0" w:rsidRPr="00DF5585">
        <w:rPr>
          <w:sz w:val="32"/>
          <w:szCs w:val="32"/>
        </w:rPr>
        <w:t>осуществляе</w:t>
      </w:r>
      <w:r w:rsidR="00205A77" w:rsidRPr="00DF5585">
        <w:rPr>
          <w:sz w:val="32"/>
          <w:szCs w:val="32"/>
        </w:rPr>
        <w:t xml:space="preserve">тся </w:t>
      </w:r>
      <w:r w:rsidR="004C25B0" w:rsidRPr="00DF5585">
        <w:rPr>
          <w:sz w:val="32"/>
          <w:szCs w:val="32"/>
        </w:rPr>
        <w:t xml:space="preserve">административной комиссией сельского </w:t>
      </w:r>
      <w:r w:rsidR="004C25B0" w:rsidRPr="00DF5585">
        <w:rPr>
          <w:sz w:val="32"/>
          <w:szCs w:val="32"/>
        </w:rPr>
        <w:lastRenderedPageBreak/>
        <w:t>поселения в соответствии с Правилами благоустройства территории СП «Деревня Михеево</w:t>
      </w:r>
      <w:r w:rsidR="00205A77" w:rsidRPr="00DF5585">
        <w:rPr>
          <w:sz w:val="32"/>
          <w:szCs w:val="32"/>
        </w:rPr>
        <w:t>.</w:t>
      </w:r>
    </w:p>
    <w:p w:rsidR="00DF5585" w:rsidRDefault="0046557A" w:rsidP="00B968F7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DF5585">
        <w:rPr>
          <w:b/>
          <w:sz w:val="32"/>
          <w:szCs w:val="32"/>
        </w:rPr>
        <w:t xml:space="preserve">       </w:t>
      </w:r>
      <w:r w:rsidR="00974DF9" w:rsidRPr="00DF5585">
        <w:rPr>
          <w:b/>
          <w:sz w:val="32"/>
          <w:szCs w:val="32"/>
        </w:rPr>
        <w:t xml:space="preserve">                      Содержание и ремонт </w:t>
      </w:r>
      <w:r w:rsidRPr="00DF5585">
        <w:rPr>
          <w:b/>
          <w:sz w:val="32"/>
          <w:szCs w:val="32"/>
        </w:rPr>
        <w:t>дорог</w:t>
      </w:r>
    </w:p>
    <w:p w:rsidR="00857AA6" w:rsidRPr="00DF5585" w:rsidRDefault="006C15D3" w:rsidP="00DF5585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DF5585">
        <w:rPr>
          <w:b/>
          <w:sz w:val="32"/>
          <w:szCs w:val="32"/>
        </w:rPr>
        <w:br/>
      </w:r>
      <w:r w:rsidRPr="00DF5585">
        <w:rPr>
          <w:sz w:val="32"/>
          <w:szCs w:val="32"/>
        </w:rPr>
        <w:t xml:space="preserve">Одним из важнейших вопросов поселения является дорожная деятельность. </w:t>
      </w:r>
      <w:r w:rsidRPr="00DF5585">
        <w:rPr>
          <w:sz w:val="32"/>
          <w:szCs w:val="32"/>
        </w:rPr>
        <w:br/>
        <w:t xml:space="preserve">Всего протяженность дорог в поселении 43,5 км, в том числе внутрипоселенческих 20,7  км и </w:t>
      </w:r>
      <w:proofErr w:type="spellStart"/>
      <w:r w:rsidRPr="00DF5585">
        <w:rPr>
          <w:sz w:val="32"/>
          <w:szCs w:val="32"/>
        </w:rPr>
        <w:t>ме</w:t>
      </w:r>
      <w:r w:rsidR="006957F7" w:rsidRPr="00DF5585">
        <w:rPr>
          <w:sz w:val="32"/>
          <w:szCs w:val="32"/>
        </w:rPr>
        <w:t>жпоселенческих</w:t>
      </w:r>
      <w:proofErr w:type="spellEnd"/>
      <w:r w:rsidR="006957F7" w:rsidRPr="00DF5585">
        <w:rPr>
          <w:sz w:val="32"/>
          <w:szCs w:val="32"/>
        </w:rPr>
        <w:t xml:space="preserve">   22,8 км. В 2017 году </w:t>
      </w:r>
      <w:proofErr w:type="spellStart"/>
      <w:r w:rsidR="006957F7" w:rsidRPr="00DF5585">
        <w:rPr>
          <w:sz w:val="32"/>
          <w:szCs w:val="32"/>
        </w:rPr>
        <w:t>прогрейдировано</w:t>
      </w:r>
      <w:proofErr w:type="spellEnd"/>
      <w:r w:rsidR="006957F7" w:rsidRPr="00DF5585">
        <w:rPr>
          <w:sz w:val="32"/>
          <w:szCs w:val="32"/>
        </w:rPr>
        <w:t xml:space="preserve"> и </w:t>
      </w:r>
      <w:r w:rsidR="00A850CF" w:rsidRPr="00DF5585">
        <w:rPr>
          <w:sz w:val="32"/>
          <w:szCs w:val="32"/>
        </w:rPr>
        <w:t xml:space="preserve"> отсыпано щебнем 1 к</w:t>
      </w:r>
      <w:r w:rsidRPr="00DF5585">
        <w:rPr>
          <w:sz w:val="32"/>
          <w:szCs w:val="32"/>
        </w:rPr>
        <w:t xml:space="preserve">м дороги </w:t>
      </w:r>
      <w:r w:rsidR="006957F7" w:rsidRPr="00DF5585">
        <w:rPr>
          <w:sz w:val="32"/>
          <w:szCs w:val="32"/>
        </w:rPr>
        <w:t>в д. Михеево</w:t>
      </w:r>
      <w:r w:rsidRPr="00DF5585">
        <w:rPr>
          <w:sz w:val="32"/>
          <w:szCs w:val="32"/>
        </w:rPr>
        <w:t xml:space="preserve">, </w:t>
      </w:r>
      <w:r w:rsidR="006957F7" w:rsidRPr="00DF5585">
        <w:rPr>
          <w:sz w:val="32"/>
          <w:szCs w:val="32"/>
        </w:rPr>
        <w:t>350 метров в д.</w:t>
      </w:r>
      <w:r w:rsidR="0017145E">
        <w:rPr>
          <w:sz w:val="32"/>
          <w:szCs w:val="32"/>
        </w:rPr>
        <w:t xml:space="preserve"> </w:t>
      </w:r>
      <w:r w:rsidR="006957F7" w:rsidRPr="00DF5585">
        <w:rPr>
          <w:sz w:val="32"/>
          <w:szCs w:val="32"/>
        </w:rPr>
        <w:t>Уланово,  завезено 60</w:t>
      </w:r>
      <w:r w:rsidRPr="00DF5585">
        <w:rPr>
          <w:sz w:val="32"/>
          <w:szCs w:val="32"/>
        </w:rPr>
        <w:t xml:space="preserve"> куб. метров щебня для подсыпк</w:t>
      </w:r>
      <w:r w:rsidR="006957F7" w:rsidRPr="00DF5585">
        <w:rPr>
          <w:sz w:val="32"/>
          <w:szCs w:val="32"/>
        </w:rPr>
        <w:t>и проблемных мест для д. Михеево и 50 м.</w:t>
      </w:r>
      <w:r w:rsidR="00974DF9" w:rsidRPr="00DF5585">
        <w:rPr>
          <w:sz w:val="32"/>
          <w:szCs w:val="32"/>
        </w:rPr>
        <w:t xml:space="preserve"> </w:t>
      </w:r>
      <w:r w:rsidR="006957F7" w:rsidRPr="00DF5585">
        <w:rPr>
          <w:sz w:val="32"/>
          <w:szCs w:val="32"/>
        </w:rPr>
        <w:t>куб. для д Уланово</w:t>
      </w:r>
      <w:r w:rsidRPr="00DF5585">
        <w:rPr>
          <w:sz w:val="32"/>
          <w:szCs w:val="32"/>
        </w:rPr>
        <w:t>.</w:t>
      </w:r>
      <w:r w:rsidR="006957F7" w:rsidRPr="00DF5585">
        <w:rPr>
          <w:sz w:val="32"/>
          <w:szCs w:val="32"/>
        </w:rPr>
        <w:t xml:space="preserve"> </w:t>
      </w:r>
      <w:r w:rsidRPr="00DF5585">
        <w:rPr>
          <w:sz w:val="32"/>
          <w:szCs w:val="32"/>
        </w:rPr>
        <w:t>Завезен песок, бой кирпича</w:t>
      </w:r>
      <w:r w:rsidR="006957F7" w:rsidRPr="00DF5585">
        <w:rPr>
          <w:sz w:val="32"/>
          <w:szCs w:val="32"/>
        </w:rPr>
        <w:t xml:space="preserve"> от Михеевского СДК на ремонт дороги на кладбище, часть разравнена по лесу, а остальные работы будут проводит</w:t>
      </w:r>
      <w:r w:rsidR="00974DF9" w:rsidRPr="00DF5585">
        <w:rPr>
          <w:sz w:val="32"/>
          <w:szCs w:val="32"/>
        </w:rPr>
        <w:t>ь</w:t>
      </w:r>
      <w:r w:rsidR="006957F7" w:rsidRPr="00DF5585">
        <w:rPr>
          <w:sz w:val="32"/>
          <w:szCs w:val="32"/>
        </w:rPr>
        <w:t>ся  в текущем году</w:t>
      </w:r>
      <w:r w:rsidR="00A850CF" w:rsidRPr="00DF5585">
        <w:rPr>
          <w:sz w:val="32"/>
          <w:szCs w:val="32"/>
        </w:rPr>
        <w:t>, куда планируе</w:t>
      </w:r>
      <w:r w:rsidR="0017145E">
        <w:rPr>
          <w:sz w:val="32"/>
          <w:szCs w:val="32"/>
        </w:rPr>
        <w:t>тся так же завоз щебня.  И</w:t>
      </w:r>
      <w:r w:rsidR="00A850CF" w:rsidRPr="00DF5585">
        <w:rPr>
          <w:sz w:val="32"/>
          <w:szCs w:val="32"/>
        </w:rPr>
        <w:t>з-за дождей и в связи с болотистым участком дороги  н</w:t>
      </w:r>
      <w:r w:rsidR="00974DF9" w:rsidRPr="00DF5585">
        <w:rPr>
          <w:sz w:val="32"/>
          <w:szCs w:val="32"/>
        </w:rPr>
        <w:t xml:space="preserve">е смогли доделать дорогу Клины </w:t>
      </w:r>
      <w:proofErr w:type="gramStart"/>
      <w:r w:rsidR="00974DF9" w:rsidRPr="00DF5585">
        <w:rPr>
          <w:sz w:val="32"/>
          <w:szCs w:val="32"/>
        </w:rPr>
        <w:t>-</w:t>
      </w:r>
      <w:r w:rsidR="00A850CF" w:rsidRPr="00DF5585">
        <w:rPr>
          <w:sz w:val="32"/>
          <w:szCs w:val="32"/>
        </w:rPr>
        <w:t>П</w:t>
      </w:r>
      <w:proofErr w:type="gramEnd"/>
      <w:r w:rsidR="00A850CF" w:rsidRPr="00DF5585">
        <w:rPr>
          <w:sz w:val="32"/>
          <w:szCs w:val="32"/>
        </w:rPr>
        <w:t xml:space="preserve">одолино, где щебень завезен еще в 2016 году. </w:t>
      </w:r>
      <w:r w:rsidRPr="00DF5585">
        <w:rPr>
          <w:sz w:val="32"/>
          <w:szCs w:val="32"/>
        </w:rPr>
        <w:t xml:space="preserve">   </w:t>
      </w:r>
      <w:r w:rsidRPr="00DF5585">
        <w:rPr>
          <w:sz w:val="32"/>
          <w:szCs w:val="32"/>
        </w:rPr>
        <w:br/>
        <w:t>Большу</w:t>
      </w:r>
      <w:r w:rsidR="00A850CF" w:rsidRPr="00DF5585">
        <w:rPr>
          <w:sz w:val="32"/>
          <w:szCs w:val="32"/>
        </w:rPr>
        <w:t xml:space="preserve">ю помощь в приобретении щебня </w:t>
      </w:r>
      <w:r w:rsidRPr="00DF5585">
        <w:rPr>
          <w:sz w:val="32"/>
          <w:szCs w:val="32"/>
        </w:rPr>
        <w:t xml:space="preserve"> сел</w:t>
      </w:r>
      <w:r w:rsidR="00857AA6" w:rsidRPr="00DF5585">
        <w:rPr>
          <w:sz w:val="32"/>
          <w:szCs w:val="32"/>
        </w:rPr>
        <w:t>ь</w:t>
      </w:r>
      <w:r w:rsidRPr="00DF5585">
        <w:rPr>
          <w:sz w:val="32"/>
          <w:szCs w:val="32"/>
        </w:rPr>
        <w:t>скому поселению оказывали районная администрация,</w:t>
      </w:r>
      <w:r w:rsidR="00A850CF" w:rsidRPr="00DF5585">
        <w:rPr>
          <w:sz w:val="32"/>
          <w:szCs w:val="32"/>
        </w:rPr>
        <w:t xml:space="preserve"> по ремонту дорог СПК «Пушкино», также хочется сказать большое спасибо многим  жителям поселка, которые своими силами развезли щебень по своей улице.  </w:t>
      </w:r>
      <w:r w:rsidRPr="00DF5585">
        <w:rPr>
          <w:sz w:val="32"/>
          <w:szCs w:val="32"/>
        </w:rPr>
        <w:t>В зимний период остро стоит вопрос по очистке дорог от снега. Ежегодно Администрация поселения заключает дог</w:t>
      </w:r>
      <w:r w:rsidR="00DF5585">
        <w:rPr>
          <w:sz w:val="32"/>
          <w:szCs w:val="32"/>
        </w:rPr>
        <w:t>овора с организациями</w:t>
      </w:r>
      <w:r w:rsidRPr="00DF5585">
        <w:rPr>
          <w:sz w:val="32"/>
          <w:szCs w:val="32"/>
        </w:rPr>
        <w:t xml:space="preserve">, имеющими специализированную технику. </w:t>
      </w:r>
      <w:r w:rsidRPr="00DF5585">
        <w:rPr>
          <w:sz w:val="32"/>
          <w:szCs w:val="32"/>
          <w:shd w:val="clear" w:color="auto" w:fill="FFFFFF"/>
        </w:rPr>
        <w:t>Уборка снега в поселении производится своевременно. Я обращаюсь ко всем гражданам быть терпимее в дни снегопадов, снегоочистительная техника одновременно не может работать на всех дорогах поселения одновременно, но без внимания не останется ни один населенный пункт.</w:t>
      </w:r>
    </w:p>
    <w:p w:rsidR="006C15D3" w:rsidRPr="00DF5585" w:rsidRDefault="00857AA6" w:rsidP="006C15D3">
      <w:pPr>
        <w:rPr>
          <w:b/>
          <w:sz w:val="32"/>
          <w:szCs w:val="32"/>
        </w:rPr>
      </w:pPr>
      <w:r w:rsidRPr="00DF5585">
        <w:rPr>
          <w:b/>
          <w:sz w:val="32"/>
          <w:szCs w:val="32"/>
        </w:rPr>
        <w:t xml:space="preserve">                                     </w:t>
      </w:r>
      <w:r w:rsidR="006C15D3" w:rsidRPr="00DF5585">
        <w:rPr>
          <w:b/>
          <w:sz w:val="32"/>
          <w:szCs w:val="32"/>
        </w:rPr>
        <w:t>ВОДОСНАБЖЕНИЕ</w:t>
      </w:r>
    </w:p>
    <w:p w:rsidR="007C224D" w:rsidRPr="00DF5585" w:rsidRDefault="006C15D3" w:rsidP="003F1E04">
      <w:pPr>
        <w:spacing w:before="100" w:beforeAutospacing="1"/>
        <w:ind w:firstLine="567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Невозможно обойти стороной вопрос обеспечения водой населения. В </w:t>
      </w:r>
      <w:r w:rsidR="00857AA6" w:rsidRPr="00DF5585">
        <w:rPr>
          <w:sz w:val="32"/>
          <w:szCs w:val="32"/>
        </w:rPr>
        <w:t xml:space="preserve">настоящее время система водоснабжения находится в собственности и </w:t>
      </w:r>
      <w:r w:rsidRPr="00DF5585">
        <w:rPr>
          <w:rFonts w:cstheme="minorBidi"/>
          <w:bCs/>
          <w:sz w:val="32"/>
          <w:szCs w:val="32"/>
        </w:rPr>
        <w:t xml:space="preserve"> обслуживает</w:t>
      </w:r>
      <w:r w:rsidR="00857AA6" w:rsidRPr="00DF5585">
        <w:rPr>
          <w:rFonts w:cstheme="minorBidi"/>
          <w:bCs/>
          <w:sz w:val="32"/>
          <w:szCs w:val="32"/>
        </w:rPr>
        <w:t>ся     ГП «</w:t>
      </w:r>
      <w:proofErr w:type="spellStart"/>
      <w:r w:rsidR="00857AA6" w:rsidRPr="00DF5585">
        <w:rPr>
          <w:rFonts w:cstheme="minorBidi"/>
          <w:bCs/>
          <w:sz w:val="32"/>
          <w:szCs w:val="32"/>
        </w:rPr>
        <w:t>Калугаводоканал</w:t>
      </w:r>
      <w:proofErr w:type="spellEnd"/>
      <w:r w:rsidR="00857AA6" w:rsidRPr="00DF5585">
        <w:rPr>
          <w:rFonts w:cstheme="minorBidi"/>
          <w:bCs/>
          <w:sz w:val="32"/>
          <w:szCs w:val="32"/>
        </w:rPr>
        <w:t xml:space="preserve">», все возникающие неисправности ими </w:t>
      </w:r>
      <w:proofErr w:type="gramStart"/>
      <w:r w:rsidR="00857AA6" w:rsidRPr="00DF5585">
        <w:rPr>
          <w:rFonts w:cstheme="minorBidi"/>
          <w:bCs/>
          <w:sz w:val="32"/>
          <w:szCs w:val="32"/>
        </w:rPr>
        <w:t>устраняются своевременно и перебоев с водой в поселении нет</w:t>
      </w:r>
      <w:proofErr w:type="gramEnd"/>
      <w:r w:rsidR="00857AA6" w:rsidRPr="00DF5585">
        <w:rPr>
          <w:rFonts w:cstheme="minorBidi"/>
          <w:bCs/>
          <w:sz w:val="32"/>
          <w:szCs w:val="32"/>
        </w:rPr>
        <w:t xml:space="preserve">, за что хочется сказать большое спасибо директору Медынского </w:t>
      </w:r>
      <w:r w:rsidR="007C224D" w:rsidRPr="00DF5585">
        <w:rPr>
          <w:rFonts w:cstheme="minorBidi"/>
          <w:bCs/>
          <w:sz w:val="32"/>
          <w:szCs w:val="32"/>
        </w:rPr>
        <w:t xml:space="preserve">участка Паршину Д.А. и нашему </w:t>
      </w:r>
      <w:r w:rsidR="007C224D" w:rsidRPr="00DF5585">
        <w:rPr>
          <w:rFonts w:cstheme="minorBidi"/>
          <w:bCs/>
          <w:sz w:val="32"/>
          <w:szCs w:val="32"/>
        </w:rPr>
        <w:lastRenderedPageBreak/>
        <w:t>жителю Малахову Евгению, ответственному за подачу воды в д. Михеево.</w:t>
      </w:r>
      <w:r w:rsidRPr="00DF5585">
        <w:rPr>
          <w:rFonts w:cstheme="minorBidi"/>
          <w:bCs/>
          <w:sz w:val="32"/>
          <w:szCs w:val="32"/>
        </w:rPr>
        <w:t xml:space="preserve"> Многие жители уже</w:t>
      </w:r>
      <w:r w:rsidR="007C224D" w:rsidRPr="00DF5585">
        <w:rPr>
          <w:rFonts w:cstheme="minorBidi"/>
          <w:bCs/>
          <w:sz w:val="32"/>
          <w:szCs w:val="32"/>
        </w:rPr>
        <w:t xml:space="preserve"> установили счетчики учета воды, но это сделали не </w:t>
      </w:r>
      <w:proofErr w:type="gramStart"/>
      <w:r w:rsidR="007C224D" w:rsidRPr="00DF5585">
        <w:rPr>
          <w:rFonts w:cstheme="minorBidi"/>
          <w:bCs/>
          <w:sz w:val="32"/>
          <w:szCs w:val="32"/>
        </w:rPr>
        <w:t>все</w:t>
      </w:r>
      <w:proofErr w:type="gramEnd"/>
      <w:r w:rsidR="007C224D" w:rsidRPr="00DF5585">
        <w:rPr>
          <w:rFonts w:cstheme="minorBidi"/>
          <w:bCs/>
          <w:sz w:val="32"/>
          <w:szCs w:val="32"/>
        </w:rPr>
        <w:t xml:space="preserve"> поэтому и возникают вопросы по оплате, особенно  в летнее время за полив, поэтому сейчас у всех есть достаточно времени для установки приборов учета на воду, чтобы летом не доказывать, что вы не поливали, а в квитанцию включили полив. </w:t>
      </w:r>
      <w:r w:rsidRPr="00DF5585">
        <w:rPr>
          <w:sz w:val="32"/>
          <w:szCs w:val="32"/>
        </w:rPr>
        <w:t xml:space="preserve">   В остальных деревнях имеются колодцы как общественные, т</w:t>
      </w:r>
      <w:r w:rsidR="007C224D" w:rsidRPr="00DF5585">
        <w:rPr>
          <w:sz w:val="32"/>
          <w:szCs w:val="32"/>
        </w:rPr>
        <w:t>ак и в частных подворьях. В 2018</w:t>
      </w:r>
      <w:r w:rsidRPr="00DF5585">
        <w:rPr>
          <w:sz w:val="32"/>
          <w:szCs w:val="32"/>
        </w:rPr>
        <w:t xml:space="preserve"> году</w:t>
      </w:r>
      <w:r w:rsidR="007C224D" w:rsidRPr="00DF5585">
        <w:rPr>
          <w:sz w:val="32"/>
          <w:szCs w:val="32"/>
        </w:rPr>
        <w:t xml:space="preserve"> нам нужно приложить все усилия и  отремонтировать  </w:t>
      </w:r>
      <w:r w:rsidR="00B968F7" w:rsidRPr="00DF5585">
        <w:rPr>
          <w:sz w:val="32"/>
          <w:szCs w:val="32"/>
        </w:rPr>
        <w:t xml:space="preserve"> 2 </w:t>
      </w:r>
      <w:proofErr w:type="gramStart"/>
      <w:r w:rsidR="00B968F7" w:rsidRPr="00DF5585">
        <w:rPr>
          <w:sz w:val="32"/>
          <w:szCs w:val="32"/>
        </w:rPr>
        <w:t>общ</w:t>
      </w:r>
      <w:r w:rsidRPr="00DF5585">
        <w:rPr>
          <w:sz w:val="32"/>
          <w:szCs w:val="32"/>
        </w:rPr>
        <w:t>ественных</w:t>
      </w:r>
      <w:proofErr w:type="gramEnd"/>
      <w:r w:rsidRPr="00DF5585">
        <w:rPr>
          <w:sz w:val="32"/>
          <w:szCs w:val="32"/>
        </w:rPr>
        <w:t xml:space="preserve"> колодца, один</w:t>
      </w:r>
      <w:r w:rsidR="007C224D" w:rsidRPr="00DF5585">
        <w:rPr>
          <w:sz w:val="32"/>
          <w:szCs w:val="32"/>
        </w:rPr>
        <w:t xml:space="preserve"> в д. Уланово и 1 в д. Агеевка</w:t>
      </w:r>
      <w:r w:rsidRPr="00DF5585">
        <w:rPr>
          <w:sz w:val="32"/>
          <w:szCs w:val="32"/>
        </w:rPr>
        <w:t>.</w:t>
      </w:r>
    </w:p>
    <w:p w:rsidR="007C224D" w:rsidRPr="00DF5585" w:rsidRDefault="007C224D" w:rsidP="006C15D3">
      <w:pPr>
        <w:spacing w:before="100" w:beforeAutospacing="1"/>
        <w:ind w:firstLine="567"/>
        <w:jc w:val="both"/>
        <w:rPr>
          <w:b/>
          <w:sz w:val="32"/>
          <w:szCs w:val="32"/>
        </w:rPr>
      </w:pPr>
      <w:r w:rsidRPr="00DF5585">
        <w:rPr>
          <w:b/>
          <w:sz w:val="32"/>
          <w:szCs w:val="32"/>
        </w:rPr>
        <w:t xml:space="preserve">                            Уличное освещение</w:t>
      </w:r>
    </w:p>
    <w:p w:rsidR="00362A51" w:rsidRDefault="007C224D" w:rsidP="00DF5585">
      <w:pPr>
        <w:spacing w:before="100" w:beforeAutospacing="1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В 2017 году была продолжена работа по уличному освещению наших населенных пунктов. </w:t>
      </w:r>
      <w:r w:rsidR="003F1E04" w:rsidRPr="00DF5585">
        <w:rPr>
          <w:sz w:val="32"/>
          <w:szCs w:val="32"/>
        </w:rPr>
        <w:t xml:space="preserve"> Так установлены и введены в эксплуатацию три прибора учета в д. Михеево, это на подстанции около дома 61, около СДК и около резервной подстанции. </w:t>
      </w:r>
      <w:proofErr w:type="gramStart"/>
      <w:r w:rsidR="003F1E04" w:rsidRPr="00DF5585">
        <w:rPr>
          <w:sz w:val="32"/>
          <w:szCs w:val="32"/>
        </w:rPr>
        <w:t>В этой связи проведено 350 метров линии электропередач и  установлено 7 новых светильников</w:t>
      </w:r>
      <w:r w:rsidR="00B968F7" w:rsidRPr="00DF5585">
        <w:rPr>
          <w:sz w:val="32"/>
          <w:szCs w:val="32"/>
        </w:rPr>
        <w:t xml:space="preserve">, </w:t>
      </w:r>
      <w:r w:rsidR="003F1E04" w:rsidRPr="00DF5585">
        <w:rPr>
          <w:sz w:val="32"/>
          <w:szCs w:val="32"/>
        </w:rPr>
        <w:t xml:space="preserve"> в том числе 4 от домовладения №61 до домовладения №42, </w:t>
      </w:r>
      <w:r w:rsidR="00DF5585">
        <w:rPr>
          <w:sz w:val="32"/>
          <w:szCs w:val="32"/>
        </w:rPr>
        <w:t xml:space="preserve"> </w:t>
      </w:r>
      <w:r w:rsidR="003F1E04" w:rsidRPr="00DF5585">
        <w:rPr>
          <w:sz w:val="32"/>
          <w:szCs w:val="32"/>
        </w:rPr>
        <w:t xml:space="preserve">2 вдоль автодороги по д. Михеево и 1 около подстанции СДК, с целью экономии электроэнергии на подстанциях установлены реле времени, </w:t>
      </w:r>
      <w:r w:rsidR="00DF5585">
        <w:rPr>
          <w:sz w:val="32"/>
          <w:szCs w:val="32"/>
        </w:rPr>
        <w:t xml:space="preserve"> </w:t>
      </w:r>
      <w:r w:rsidR="00B968F7" w:rsidRPr="00DF5585">
        <w:rPr>
          <w:sz w:val="32"/>
          <w:szCs w:val="32"/>
        </w:rPr>
        <w:t xml:space="preserve"> </w:t>
      </w:r>
      <w:r w:rsidR="003F1E04" w:rsidRPr="00DF5585">
        <w:rPr>
          <w:sz w:val="32"/>
          <w:szCs w:val="32"/>
        </w:rPr>
        <w:t>время включения на которых будет меняться в зависимости от наступления темноты.</w:t>
      </w:r>
      <w:proofErr w:type="gramEnd"/>
      <w:r w:rsidR="003F1E04" w:rsidRPr="00DF5585">
        <w:rPr>
          <w:sz w:val="32"/>
          <w:szCs w:val="32"/>
        </w:rPr>
        <w:t xml:space="preserve">  Кроме того администрацией поселения в целях дальнейшего освещения населенных пунктов </w:t>
      </w:r>
      <w:r w:rsidR="00B968F7" w:rsidRPr="00DF5585">
        <w:rPr>
          <w:sz w:val="32"/>
          <w:szCs w:val="32"/>
        </w:rPr>
        <w:t xml:space="preserve">перед новым годом </w:t>
      </w:r>
      <w:r w:rsidR="003F1E04" w:rsidRPr="00DF5585">
        <w:rPr>
          <w:sz w:val="32"/>
          <w:szCs w:val="32"/>
        </w:rPr>
        <w:t>получены технические условия на 8 узлов учета, из них три на д. Уланово, по одному д. Пушкино, д. Клины, д. Подолино, д. Агеевка и д. Самсоново. В текущем году администрацией поселения  работы по уличному освещению будут продолжены.</w:t>
      </w:r>
    </w:p>
    <w:p w:rsidR="00DF5585" w:rsidRPr="00DF5585" w:rsidRDefault="00DF5585" w:rsidP="00DF5585">
      <w:pPr>
        <w:spacing w:before="100" w:beforeAutospacing="1"/>
        <w:jc w:val="both"/>
        <w:rPr>
          <w:sz w:val="32"/>
          <w:szCs w:val="32"/>
        </w:rPr>
      </w:pPr>
    </w:p>
    <w:p w:rsidR="00BA5CB3" w:rsidRPr="00DF5585" w:rsidRDefault="002D2DF3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rFonts w:cs="Arial"/>
          <w:bCs w:val="0"/>
          <w:color w:val="000000"/>
          <w:sz w:val="32"/>
          <w:szCs w:val="32"/>
        </w:rPr>
      </w:pPr>
      <w:r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 xml:space="preserve"> </w:t>
      </w:r>
      <w:r w:rsidR="00DF5585"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 xml:space="preserve">                                            </w:t>
      </w:r>
      <w:r w:rsidRPr="00DF5585">
        <w:rPr>
          <w:rStyle w:val="a4"/>
          <w:rFonts w:cs="Arial"/>
          <w:b w:val="0"/>
          <w:bCs w:val="0"/>
          <w:color w:val="000000"/>
          <w:sz w:val="32"/>
          <w:szCs w:val="32"/>
        </w:rPr>
        <w:t xml:space="preserve"> </w:t>
      </w:r>
      <w:r w:rsidRPr="00DF5585">
        <w:rPr>
          <w:rStyle w:val="a4"/>
          <w:rFonts w:cs="Arial"/>
          <w:bCs w:val="0"/>
          <w:color w:val="000000"/>
          <w:sz w:val="32"/>
          <w:szCs w:val="32"/>
        </w:rPr>
        <w:t>Культура</w:t>
      </w:r>
    </w:p>
    <w:p w:rsidR="00BA5CB3" w:rsidRPr="00DF5585" w:rsidRDefault="003F1E04" w:rsidP="00BA5CB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DF5585">
        <w:rPr>
          <w:rFonts w:eastAsiaTheme="minorHAnsi"/>
          <w:color w:val="193339"/>
          <w:sz w:val="32"/>
          <w:szCs w:val="32"/>
          <w:lang w:eastAsia="en-US"/>
        </w:rPr>
        <w:t xml:space="preserve">Важная роль отводится органами местного самоуправления в сфере культуры и организации досуга. Для обеспечения культурного обслуживания населения в сельском поселении  работает Дом культуры и библиотека. </w:t>
      </w:r>
      <w:r w:rsidR="00BA5CB3" w:rsidRPr="00DF5585">
        <w:rPr>
          <w:rFonts w:eastAsiaTheme="minorHAnsi"/>
          <w:color w:val="193339"/>
          <w:sz w:val="32"/>
          <w:szCs w:val="32"/>
          <w:lang w:eastAsia="en-US"/>
        </w:rPr>
        <w:t xml:space="preserve">Дом культуры СП « Деревня Михеево» в основу своей деятельности проводит работу с населением  согласно  утвержденному плану и в соответствии с </w:t>
      </w:r>
      <w:r w:rsidR="00BA5CB3" w:rsidRPr="00DF5585">
        <w:rPr>
          <w:rFonts w:eastAsiaTheme="minorHAnsi"/>
          <w:color w:val="193339"/>
          <w:sz w:val="32"/>
          <w:szCs w:val="32"/>
          <w:lang w:eastAsia="en-US"/>
        </w:rPr>
        <w:lastRenderedPageBreak/>
        <w:t>Муниципальным заданием   по муниципальной программе развития культуры СП «Деревня Михеево».</w:t>
      </w:r>
    </w:p>
    <w:p w:rsidR="00BA5CB3" w:rsidRPr="00DF5585" w:rsidRDefault="00BA5CB3" w:rsidP="00BA5CB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DF5585">
        <w:rPr>
          <w:rFonts w:eastAsiaTheme="minorHAnsi"/>
          <w:color w:val="193339"/>
          <w:sz w:val="32"/>
          <w:szCs w:val="32"/>
          <w:lang w:eastAsia="en-US"/>
        </w:rPr>
        <w:t>Дом культуры проводит работу с различными социально-возрастными группами населения, основываясь на календаре государственных праздников и знаменательных дат</w:t>
      </w:r>
      <w:r w:rsidR="003F1E04" w:rsidRPr="00DF5585">
        <w:rPr>
          <w:rFonts w:eastAsiaTheme="minorHAnsi"/>
          <w:color w:val="193339"/>
          <w:sz w:val="32"/>
          <w:szCs w:val="32"/>
          <w:lang w:eastAsia="en-US"/>
        </w:rPr>
        <w:t>, принятых</w:t>
      </w:r>
      <w:r w:rsidRPr="00DF5585">
        <w:rPr>
          <w:rFonts w:eastAsiaTheme="minorHAnsi"/>
          <w:color w:val="193339"/>
          <w:sz w:val="32"/>
          <w:szCs w:val="32"/>
          <w:lang w:eastAsia="en-US"/>
        </w:rPr>
        <w:t xml:space="preserve"> в России. В годовой план работы включены также праздники областного и  местного значения. </w:t>
      </w:r>
      <w:proofErr w:type="gramStart"/>
      <w:r w:rsidRPr="00DF5585">
        <w:rPr>
          <w:rFonts w:eastAsiaTheme="minorHAnsi"/>
          <w:color w:val="193339"/>
          <w:sz w:val="32"/>
          <w:szCs w:val="32"/>
          <w:lang w:eastAsia="en-US"/>
        </w:rPr>
        <w:t>С июня 2017</w:t>
      </w:r>
      <w:r w:rsidR="00DF5585">
        <w:rPr>
          <w:rFonts w:eastAsiaTheme="minorHAnsi"/>
          <w:color w:val="193339"/>
          <w:sz w:val="32"/>
          <w:szCs w:val="32"/>
          <w:lang w:eastAsia="en-US"/>
        </w:rPr>
        <w:t xml:space="preserve"> </w:t>
      </w:r>
      <w:r w:rsidRPr="00DF5585">
        <w:rPr>
          <w:rFonts w:eastAsiaTheme="minorHAnsi"/>
          <w:color w:val="193339"/>
          <w:sz w:val="32"/>
          <w:szCs w:val="32"/>
          <w:lang w:eastAsia="en-US"/>
        </w:rPr>
        <w:t>г</w:t>
      </w:r>
      <w:r w:rsidR="00DF5585">
        <w:rPr>
          <w:rFonts w:eastAsiaTheme="minorHAnsi"/>
          <w:color w:val="193339"/>
          <w:sz w:val="32"/>
          <w:szCs w:val="32"/>
          <w:lang w:eastAsia="en-US"/>
        </w:rPr>
        <w:t>ода</w:t>
      </w:r>
      <w:r w:rsidRPr="00DF5585">
        <w:rPr>
          <w:rFonts w:eastAsiaTheme="minorHAnsi"/>
          <w:color w:val="193339"/>
          <w:sz w:val="32"/>
          <w:szCs w:val="32"/>
          <w:lang w:eastAsia="en-US"/>
        </w:rPr>
        <w:t xml:space="preserve">  в ДК начата реконструкция</w:t>
      </w:r>
      <w:r w:rsidR="003F1E04" w:rsidRPr="00DF5585">
        <w:rPr>
          <w:rFonts w:eastAsiaTheme="minorHAnsi"/>
          <w:color w:val="193339"/>
          <w:sz w:val="32"/>
          <w:szCs w:val="32"/>
          <w:lang w:eastAsia="en-US"/>
        </w:rPr>
        <w:t xml:space="preserve"> всего здания, за отчетный период полностью отремонтирована крыша, система отопления, водоснабжения, полностью заменена система электроснабжения, сделана канализация на 1 и 2 этажах, оштукатурены стены, </w:t>
      </w:r>
      <w:r w:rsidR="00DF5585">
        <w:rPr>
          <w:rFonts w:eastAsiaTheme="minorHAnsi"/>
          <w:color w:val="193339"/>
          <w:sz w:val="32"/>
          <w:szCs w:val="32"/>
          <w:lang w:eastAsia="en-US"/>
        </w:rPr>
        <w:t xml:space="preserve">заменены окна на пластиковые, </w:t>
      </w:r>
      <w:r w:rsidR="003F1E04" w:rsidRPr="00DF5585">
        <w:rPr>
          <w:rFonts w:eastAsiaTheme="minorHAnsi"/>
          <w:color w:val="193339"/>
          <w:sz w:val="32"/>
          <w:szCs w:val="32"/>
          <w:lang w:eastAsia="en-US"/>
        </w:rPr>
        <w:t>здание полностью огорожено, закуплена часть светового оборудования для зрительного зала и многое другое.</w:t>
      </w:r>
      <w:proofErr w:type="gramEnd"/>
      <w:r w:rsidR="003F1E04" w:rsidRPr="00DF5585">
        <w:rPr>
          <w:rFonts w:eastAsiaTheme="minorHAnsi"/>
          <w:color w:val="193339"/>
          <w:sz w:val="32"/>
          <w:szCs w:val="32"/>
          <w:lang w:eastAsia="en-US"/>
        </w:rPr>
        <w:t xml:space="preserve"> За осуществление такого масштабного проекта хочется сказать огромное спасибо министру сельского хозяйства Л.С. Громову и всему министерству, главе администрации района Н.В. Козлову, заместителю главы администрации района И. М. </w:t>
      </w:r>
      <w:proofErr w:type="spellStart"/>
      <w:r w:rsidR="003F1E04" w:rsidRPr="00DF5585">
        <w:rPr>
          <w:rFonts w:eastAsiaTheme="minorHAnsi"/>
          <w:color w:val="193339"/>
          <w:sz w:val="32"/>
          <w:szCs w:val="32"/>
          <w:lang w:eastAsia="en-US"/>
        </w:rPr>
        <w:t>Иваничко</w:t>
      </w:r>
      <w:proofErr w:type="spellEnd"/>
      <w:r w:rsidR="003F1E04" w:rsidRPr="00DF5585">
        <w:rPr>
          <w:rFonts w:eastAsiaTheme="minorHAnsi"/>
          <w:color w:val="193339"/>
          <w:sz w:val="32"/>
          <w:szCs w:val="32"/>
          <w:lang w:eastAsia="en-US"/>
        </w:rPr>
        <w:t xml:space="preserve">. Отдельное спасибо директору Л.Н. </w:t>
      </w:r>
      <w:proofErr w:type="spellStart"/>
      <w:r w:rsidR="003F1E04" w:rsidRPr="00DF5585">
        <w:rPr>
          <w:rFonts w:eastAsiaTheme="minorHAnsi"/>
          <w:color w:val="193339"/>
          <w:sz w:val="32"/>
          <w:szCs w:val="32"/>
          <w:lang w:eastAsia="en-US"/>
        </w:rPr>
        <w:t>Костенниковой</w:t>
      </w:r>
      <w:proofErr w:type="spellEnd"/>
      <w:r w:rsidR="003F1E04" w:rsidRPr="00DF5585">
        <w:rPr>
          <w:rFonts w:eastAsiaTheme="minorHAnsi"/>
          <w:color w:val="193339"/>
          <w:sz w:val="32"/>
          <w:szCs w:val="32"/>
          <w:lang w:eastAsia="en-US"/>
        </w:rPr>
        <w:t xml:space="preserve"> и всему коллективу Михеевской школы за предоставленное нам  помещение для работы, а так персональное спасибо всем, кто помог нам с переездом – Егорову А.С., Селезневу А.Ю., Яковлеву А.А., Титову Р.А., Коновалову С.В..</w:t>
      </w:r>
    </w:p>
    <w:p w:rsidR="00BA5CB3" w:rsidRPr="00DF5585" w:rsidRDefault="003F1E04" w:rsidP="00BA5CB3">
      <w:pPr>
        <w:shd w:val="clear" w:color="auto" w:fill="FFFFFF"/>
        <w:spacing w:before="195" w:after="195"/>
        <w:rPr>
          <w:color w:val="193339"/>
          <w:sz w:val="32"/>
          <w:szCs w:val="32"/>
        </w:rPr>
      </w:pPr>
      <w:r w:rsidRPr="00DF5585">
        <w:rPr>
          <w:color w:val="193339"/>
          <w:sz w:val="32"/>
          <w:szCs w:val="32"/>
        </w:rPr>
        <w:t xml:space="preserve">Основными задачами культуры  </w:t>
      </w:r>
      <w:r w:rsidR="001B01BC">
        <w:rPr>
          <w:color w:val="193339"/>
          <w:sz w:val="32"/>
          <w:szCs w:val="32"/>
        </w:rPr>
        <w:t>было</w:t>
      </w:r>
      <w:r w:rsidRPr="00DF5585">
        <w:rPr>
          <w:color w:val="193339"/>
          <w:sz w:val="32"/>
          <w:szCs w:val="32"/>
        </w:rPr>
        <w:t>:</w:t>
      </w:r>
    </w:p>
    <w:p w:rsidR="00BA5CB3" w:rsidRPr="00DF5585" w:rsidRDefault="00BA5CB3" w:rsidP="00BA5CB3">
      <w:pPr>
        <w:shd w:val="clear" w:color="auto" w:fill="FFFFFF"/>
        <w:spacing w:before="195" w:after="195"/>
        <w:rPr>
          <w:color w:val="193339"/>
          <w:sz w:val="32"/>
          <w:szCs w:val="32"/>
        </w:rPr>
      </w:pPr>
      <w:r w:rsidRPr="00DF5585">
        <w:rPr>
          <w:color w:val="193339"/>
          <w:sz w:val="32"/>
          <w:szCs w:val="32"/>
        </w:rPr>
        <w:t>- проведение мероприятий, направленных на осуществление культурного досуга,  удовлетворение запросов различных социальных и возрастных групп населения;</w:t>
      </w:r>
    </w:p>
    <w:p w:rsidR="00BA5CB3" w:rsidRPr="00DF5585" w:rsidRDefault="00BA5CB3" w:rsidP="00BA5CB3">
      <w:pPr>
        <w:shd w:val="clear" w:color="auto" w:fill="FFFFFF"/>
        <w:spacing w:before="195" w:after="195"/>
        <w:rPr>
          <w:color w:val="193339"/>
          <w:sz w:val="32"/>
          <w:szCs w:val="32"/>
        </w:rPr>
      </w:pPr>
      <w:r w:rsidRPr="00DF5585">
        <w:rPr>
          <w:color w:val="193339"/>
          <w:sz w:val="32"/>
          <w:szCs w:val="32"/>
        </w:rPr>
        <w:t>-сохранение и поддержка самодеятельного художественного творчества.</w:t>
      </w:r>
    </w:p>
    <w:p w:rsidR="00BA5CB3" w:rsidRPr="00DF5585" w:rsidRDefault="00BA5CB3" w:rsidP="00BA5CB3">
      <w:pPr>
        <w:shd w:val="clear" w:color="auto" w:fill="FFFFFF"/>
        <w:spacing w:before="195" w:after="195"/>
        <w:rPr>
          <w:color w:val="193339"/>
          <w:sz w:val="32"/>
          <w:szCs w:val="32"/>
        </w:rPr>
      </w:pPr>
      <w:r w:rsidRPr="00DF5585">
        <w:rPr>
          <w:color w:val="193339"/>
          <w:sz w:val="32"/>
          <w:szCs w:val="32"/>
        </w:rPr>
        <w:t>- внедрение и развитие новых форм культурно-досуговой деятельности;</w:t>
      </w:r>
    </w:p>
    <w:p w:rsidR="00BA5CB3" w:rsidRPr="00DF5585" w:rsidRDefault="00BA5CB3" w:rsidP="00BA5CB3">
      <w:pPr>
        <w:shd w:val="clear" w:color="auto" w:fill="FFFFFF"/>
        <w:spacing w:after="75"/>
        <w:jc w:val="both"/>
        <w:rPr>
          <w:color w:val="333333"/>
          <w:sz w:val="32"/>
          <w:szCs w:val="32"/>
        </w:rPr>
      </w:pPr>
      <w:r w:rsidRPr="00DF5585">
        <w:rPr>
          <w:color w:val="333333"/>
          <w:sz w:val="32"/>
          <w:szCs w:val="32"/>
        </w:rPr>
        <w:t xml:space="preserve">- приобщение населения к ценностям культуры </w:t>
      </w:r>
    </w:p>
    <w:p w:rsidR="00BA5CB3" w:rsidRPr="00DF5585" w:rsidRDefault="00BA5CB3" w:rsidP="00BA5CB3">
      <w:pPr>
        <w:shd w:val="clear" w:color="auto" w:fill="FFFFFF"/>
        <w:spacing w:after="75"/>
        <w:jc w:val="both"/>
        <w:rPr>
          <w:color w:val="333333"/>
          <w:sz w:val="32"/>
          <w:szCs w:val="32"/>
        </w:rPr>
      </w:pPr>
      <w:r w:rsidRPr="00DF5585">
        <w:rPr>
          <w:color w:val="333333"/>
          <w:sz w:val="32"/>
          <w:szCs w:val="32"/>
        </w:rPr>
        <w:lastRenderedPageBreak/>
        <w:t xml:space="preserve">-организацию досуга ветеранов войны, участников трудового фронта и пожилых людей; </w:t>
      </w:r>
    </w:p>
    <w:p w:rsidR="00BA5CB3" w:rsidRPr="00DF5585" w:rsidRDefault="00BA5CB3" w:rsidP="00BA5CB3">
      <w:pPr>
        <w:shd w:val="clear" w:color="auto" w:fill="FFFFFF"/>
        <w:spacing w:after="75"/>
        <w:jc w:val="both"/>
        <w:rPr>
          <w:color w:val="333333"/>
          <w:sz w:val="32"/>
          <w:szCs w:val="32"/>
        </w:rPr>
      </w:pPr>
      <w:r w:rsidRPr="00DF5585">
        <w:rPr>
          <w:color w:val="333333"/>
          <w:sz w:val="32"/>
          <w:szCs w:val="32"/>
        </w:rPr>
        <w:t>-пропаганда здорового образа жизни среди молодежи; патриотическое воспитание.</w:t>
      </w:r>
    </w:p>
    <w:p w:rsidR="00BA5CB3" w:rsidRPr="00DF5585" w:rsidRDefault="00BA5CB3" w:rsidP="00BA5CB3">
      <w:pPr>
        <w:shd w:val="clear" w:color="auto" w:fill="FFFFFF"/>
        <w:spacing w:before="195" w:after="195"/>
        <w:rPr>
          <w:b/>
          <w:color w:val="193339"/>
          <w:sz w:val="32"/>
          <w:szCs w:val="32"/>
        </w:rPr>
      </w:pPr>
      <w:r w:rsidRPr="00DF5585">
        <w:rPr>
          <w:color w:val="193339"/>
          <w:sz w:val="32"/>
          <w:szCs w:val="32"/>
        </w:rPr>
        <w:t>Для реализации намеченны</w:t>
      </w:r>
      <w:r w:rsidR="001B01BC">
        <w:rPr>
          <w:color w:val="193339"/>
          <w:sz w:val="32"/>
          <w:szCs w:val="32"/>
        </w:rPr>
        <w:t xml:space="preserve">х  целей учреждение осуществляло </w:t>
      </w:r>
      <w:r w:rsidRPr="00DF5585">
        <w:rPr>
          <w:color w:val="193339"/>
          <w:sz w:val="32"/>
          <w:szCs w:val="32"/>
        </w:rPr>
        <w:t xml:space="preserve"> следующие виды  деятельности:- подготовка и проведение вечеров, театрализованных представлений, танцевально-развлекательных, выставочных, концертных, игровых программ, вечеров отдыха,  торжественных поздравлений, тематических п</w:t>
      </w:r>
      <w:r w:rsidR="00891927" w:rsidRPr="00DF5585">
        <w:rPr>
          <w:color w:val="193339"/>
          <w:sz w:val="32"/>
          <w:szCs w:val="32"/>
        </w:rPr>
        <w:t>раздников</w:t>
      </w:r>
      <w:r w:rsidRPr="00DF5585">
        <w:rPr>
          <w:color w:val="193339"/>
          <w:sz w:val="32"/>
          <w:szCs w:val="32"/>
        </w:rPr>
        <w:t>, конкурсов, спорт</w:t>
      </w:r>
      <w:r w:rsidR="0017145E">
        <w:rPr>
          <w:color w:val="193339"/>
          <w:sz w:val="32"/>
          <w:szCs w:val="32"/>
        </w:rPr>
        <w:t>ивных мероприятий и</w:t>
      </w:r>
      <w:r w:rsidRPr="00DF5585">
        <w:rPr>
          <w:color w:val="193339"/>
          <w:sz w:val="32"/>
          <w:szCs w:val="32"/>
        </w:rPr>
        <w:t xml:space="preserve"> других форм культурной деятельности.</w:t>
      </w:r>
    </w:p>
    <w:p w:rsidR="00BA5CB3" w:rsidRPr="00DF5585" w:rsidRDefault="00BA5CB3" w:rsidP="003F1E04">
      <w:pPr>
        <w:shd w:val="clear" w:color="auto" w:fill="FFFFFF"/>
        <w:spacing w:before="195" w:after="195"/>
        <w:ind w:left="-144"/>
        <w:rPr>
          <w:color w:val="000000"/>
          <w:sz w:val="32"/>
          <w:szCs w:val="32"/>
        </w:rPr>
      </w:pPr>
      <w:r w:rsidRPr="00DF5585">
        <w:rPr>
          <w:color w:val="193339"/>
          <w:sz w:val="32"/>
          <w:szCs w:val="32"/>
        </w:rPr>
        <w:t> </w:t>
      </w:r>
      <w:r w:rsidRPr="00DF5585">
        <w:rPr>
          <w:sz w:val="32"/>
          <w:szCs w:val="32"/>
        </w:rPr>
        <w:t>В 2017 году участники клубных формирований приняли участие в нескольких значимых областных и  районных конкурсах и фестиваля: - «Салют Победы» - Диплом Победителя номинации «Литературно-музыкальная композиция» Постановка «Бабы - 42-го. Года», Дидусенко Люд</w:t>
      </w:r>
      <w:r w:rsidR="0017145E">
        <w:rPr>
          <w:sz w:val="32"/>
          <w:szCs w:val="32"/>
        </w:rPr>
        <w:t xml:space="preserve">мила получила </w:t>
      </w:r>
      <w:r w:rsidRPr="00DF5585">
        <w:rPr>
          <w:sz w:val="32"/>
          <w:szCs w:val="32"/>
        </w:rPr>
        <w:t xml:space="preserve"> диплом</w:t>
      </w:r>
      <w:r w:rsidR="0017145E">
        <w:rPr>
          <w:sz w:val="32"/>
          <w:szCs w:val="32"/>
        </w:rPr>
        <w:t>ы</w:t>
      </w:r>
      <w:r w:rsidRPr="00DF5585">
        <w:rPr>
          <w:sz w:val="32"/>
          <w:szCs w:val="32"/>
        </w:rPr>
        <w:t xml:space="preserve"> на городском фестивале военной песни, фестивале «Медовое раздолье». Дипломы областного конкурса прикладного иску</w:t>
      </w:r>
      <w:r w:rsidR="0017145E">
        <w:rPr>
          <w:sz w:val="32"/>
          <w:szCs w:val="32"/>
        </w:rPr>
        <w:t xml:space="preserve">сства « Родное, близкое, свое» получили  </w:t>
      </w:r>
      <w:proofErr w:type="spellStart"/>
      <w:r w:rsidR="0017145E">
        <w:rPr>
          <w:sz w:val="32"/>
          <w:szCs w:val="32"/>
        </w:rPr>
        <w:t>Монахова</w:t>
      </w:r>
      <w:proofErr w:type="spellEnd"/>
      <w:r w:rsidR="0017145E">
        <w:rPr>
          <w:sz w:val="32"/>
          <w:szCs w:val="32"/>
        </w:rPr>
        <w:t xml:space="preserve"> О.Ю. и Артюшина</w:t>
      </w:r>
      <w:r w:rsidRPr="00DF5585">
        <w:rPr>
          <w:sz w:val="32"/>
          <w:szCs w:val="32"/>
        </w:rPr>
        <w:t xml:space="preserve"> Н.В. На областном фестивале-конкурсе фотолюбителей «Природа. Земля. Экология»  Дипломом Лауреат </w:t>
      </w:r>
      <w:r w:rsidRPr="00DF5585">
        <w:rPr>
          <w:sz w:val="32"/>
          <w:szCs w:val="32"/>
          <w:lang w:val="en-US"/>
        </w:rPr>
        <w:t>I</w:t>
      </w:r>
      <w:r w:rsidRPr="00DF5585">
        <w:rPr>
          <w:sz w:val="32"/>
          <w:szCs w:val="32"/>
        </w:rPr>
        <w:t xml:space="preserve"> степени награжден Гордеев В.И.</w:t>
      </w:r>
      <w:r w:rsidR="0017145E">
        <w:rPr>
          <w:sz w:val="32"/>
          <w:szCs w:val="32"/>
        </w:rPr>
        <w:t xml:space="preserve"> в  серии</w:t>
      </w:r>
      <w:r w:rsidRPr="00DF5585">
        <w:rPr>
          <w:sz w:val="32"/>
          <w:szCs w:val="32"/>
        </w:rPr>
        <w:t xml:space="preserve"> фоторабот «Небесная коррида». Участница детской художественной самодеятельности Мосина Лиза награждена дипломом за </w:t>
      </w:r>
      <w:r w:rsidRPr="00DF5585">
        <w:rPr>
          <w:sz w:val="32"/>
          <w:szCs w:val="32"/>
          <w:lang w:val="en-US"/>
        </w:rPr>
        <w:t>I</w:t>
      </w:r>
      <w:r w:rsidR="0017145E">
        <w:rPr>
          <w:sz w:val="32"/>
          <w:szCs w:val="32"/>
        </w:rPr>
        <w:t xml:space="preserve"> </w:t>
      </w:r>
      <w:r w:rsidRPr="00DF5585">
        <w:rPr>
          <w:sz w:val="32"/>
          <w:szCs w:val="32"/>
        </w:rPr>
        <w:t>место в  4 районном конкурсе чтецов. Дипломом «За искренность исполнения» на 4 районном фестив</w:t>
      </w:r>
      <w:r w:rsidR="005C3EAF">
        <w:rPr>
          <w:sz w:val="32"/>
          <w:szCs w:val="32"/>
        </w:rPr>
        <w:t xml:space="preserve">але награждена </w:t>
      </w:r>
      <w:proofErr w:type="spellStart"/>
      <w:r w:rsidR="005C3EAF">
        <w:rPr>
          <w:sz w:val="32"/>
          <w:szCs w:val="32"/>
        </w:rPr>
        <w:t>Селезнёва</w:t>
      </w:r>
      <w:proofErr w:type="spellEnd"/>
      <w:r w:rsidR="005C3EAF">
        <w:rPr>
          <w:sz w:val="32"/>
          <w:szCs w:val="32"/>
        </w:rPr>
        <w:t xml:space="preserve"> Л.А. ,</w:t>
      </w:r>
      <w:r w:rsidRPr="00DF5585">
        <w:rPr>
          <w:sz w:val="32"/>
          <w:szCs w:val="32"/>
        </w:rPr>
        <w:t xml:space="preserve">     </w:t>
      </w:r>
      <w:r w:rsidR="005C3EAF">
        <w:rPr>
          <w:sz w:val="32"/>
          <w:szCs w:val="32"/>
        </w:rPr>
        <w:t>На       Х районном фестивале</w:t>
      </w:r>
      <w:r w:rsidRPr="00DF5585">
        <w:rPr>
          <w:sz w:val="32"/>
          <w:szCs w:val="32"/>
        </w:rPr>
        <w:t xml:space="preserve"> художественной са</w:t>
      </w:r>
      <w:r w:rsidR="005C3EAF">
        <w:rPr>
          <w:sz w:val="32"/>
          <w:szCs w:val="32"/>
        </w:rPr>
        <w:t xml:space="preserve">модеятельности « Салют Победа» получен </w:t>
      </w:r>
      <w:r w:rsidRPr="00DF5585">
        <w:rPr>
          <w:sz w:val="32"/>
          <w:szCs w:val="32"/>
        </w:rPr>
        <w:t>Диплом победителя номинации «Литературно – музы</w:t>
      </w:r>
      <w:r w:rsidR="005C3EAF">
        <w:rPr>
          <w:sz w:val="32"/>
          <w:szCs w:val="32"/>
        </w:rPr>
        <w:t xml:space="preserve">кальная композиция». </w:t>
      </w:r>
      <w:r w:rsidRPr="00DF5585">
        <w:rPr>
          <w:sz w:val="32"/>
          <w:szCs w:val="32"/>
        </w:rPr>
        <w:t xml:space="preserve"> 2 Диплома </w:t>
      </w:r>
      <w:r w:rsidR="005C3EAF">
        <w:rPr>
          <w:sz w:val="32"/>
          <w:szCs w:val="32"/>
        </w:rPr>
        <w:t xml:space="preserve">за участие </w:t>
      </w:r>
      <w:r w:rsidRPr="00DF5585">
        <w:rPr>
          <w:sz w:val="32"/>
          <w:szCs w:val="32"/>
        </w:rPr>
        <w:t>в районном конкурсе «Пироги да плюшки»</w:t>
      </w:r>
      <w:r w:rsidR="003F1E04" w:rsidRPr="00DF5585">
        <w:rPr>
          <w:sz w:val="32"/>
          <w:szCs w:val="32"/>
        </w:rPr>
        <w:t>.</w:t>
      </w:r>
      <w:r w:rsidRPr="00DF5585">
        <w:rPr>
          <w:sz w:val="32"/>
          <w:szCs w:val="32"/>
        </w:rPr>
        <w:t xml:space="preserve">                                                                          </w:t>
      </w:r>
    </w:p>
    <w:p w:rsidR="00BA5CB3" w:rsidRPr="00DF5585" w:rsidRDefault="005C3EAF" w:rsidP="003F1E04">
      <w:pPr>
        <w:spacing w:after="20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Сохранены</w:t>
      </w:r>
      <w:r w:rsidR="00BA5CB3" w:rsidRPr="00DF5585">
        <w:rPr>
          <w:color w:val="000000"/>
          <w:sz w:val="32"/>
          <w:szCs w:val="32"/>
        </w:rPr>
        <w:t xml:space="preserve"> традиции проведения народных массовых гуляний, праздники народного календаря, таких как «Масленица», «Пасха», «Троица», Де</w:t>
      </w:r>
      <w:r w:rsidR="00A62ED2">
        <w:rPr>
          <w:color w:val="000000"/>
          <w:sz w:val="32"/>
          <w:szCs w:val="32"/>
        </w:rPr>
        <w:t xml:space="preserve">нь села, Праздник малой деревни, поздравление детей дошкольного возраста Дедом Морозом и Снегурочкой на дому. За приобретение новогодних подарков хочется сказать огромное спасибо руководителю СПК «Пушкино» </w:t>
      </w:r>
      <w:proofErr w:type="spellStart"/>
      <w:r w:rsidR="00A62ED2">
        <w:rPr>
          <w:color w:val="000000"/>
          <w:sz w:val="32"/>
          <w:szCs w:val="32"/>
        </w:rPr>
        <w:t>Сдельникову</w:t>
      </w:r>
      <w:proofErr w:type="spellEnd"/>
      <w:r w:rsidR="00A62ED2">
        <w:rPr>
          <w:color w:val="000000"/>
          <w:sz w:val="32"/>
          <w:szCs w:val="32"/>
        </w:rPr>
        <w:t xml:space="preserve"> А.А. </w:t>
      </w:r>
      <w:r w:rsidR="00BA5CB3" w:rsidRPr="00DF5585">
        <w:rPr>
          <w:color w:val="000000"/>
          <w:sz w:val="32"/>
          <w:szCs w:val="32"/>
        </w:rPr>
        <w:t xml:space="preserve"> </w:t>
      </w:r>
      <w:r w:rsidR="00BA5CB3" w:rsidRPr="00DF5585">
        <w:rPr>
          <w:color w:val="000000"/>
          <w:sz w:val="32"/>
          <w:szCs w:val="32"/>
        </w:rPr>
        <w:lastRenderedPageBreak/>
        <w:t>Работники клуба стараются проводить работу по сохранению и </w:t>
      </w:r>
      <w:r w:rsidR="003F1E04" w:rsidRPr="00DF5585">
        <w:rPr>
          <w:color w:val="000000"/>
          <w:sz w:val="32"/>
          <w:szCs w:val="32"/>
        </w:rPr>
        <w:t> развитию народного творчества.</w:t>
      </w:r>
    </w:p>
    <w:p w:rsidR="00BA5CB3" w:rsidRPr="00DF5585" w:rsidRDefault="005C3EAF" w:rsidP="00BA5CB3">
      <w:pPr>
        <w:shd w:val="clear" w:color="auto" w:fill="FFFFFF"/>
        <w:spacing w:before="100" w:after="100"/>
        <w:rPr>
          <w:rFonts w:eastAsiaTheme="minorHAnsi"/>
          <w:color w:val="193339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 Ими</w:t>
      </w:r>
      <w:r w:rsidR="00BA5CB3" w:rsidRPr="00DF5585">
        <w:rPr>
          <w:color w:val="000000"/>
          <w:sz w:val="32"/>
          <w:szCs w:val="32"/>
        </w:rPr>
        <w:t xml:space="preserve"> проводятся государственные праздники, воспитывающие патриотизм среди молодежи. Такие, как «День защитника Отечества», «День Победы», «День России», «День Флага», «День освобождения села», « День освобождения области». Проводятся мемориальные акции « Свеча памяти»</w:t>
      </w:r>
      <w:r w:rsidR="003F1E04" w:rsidRPr="00DF5585">
        <w:rPr>
          <w:color w:val="000000"/>
          <w:sz w:val="32"/>
          <w:szCs w:val="32"/>
        </w:rPr>
        <w:t xml:space="preserve"> </w:t>
      </w:r>
      <w:r w:rsidR="00BA5CB3" w:rsidRPr="00DF5585">
        <w:rPr>
          <w:color w:val="000000"/>
          <w:sz w:val="32"/>
          <w:szCs w:val="32"/>
        </w:rPr>
        <w:t>9</w:t>
      </w:r>
      <w:r w:rsidR="003F1E04" w:rsidRPr="00DF5585">
        <w:rPr>
          <w:color w:val="000000"/>
          <w:sz w:val="32"/>
          <w:szCs w:val="32"/>
        </w:rPr>
        <w:t xml:space="preserve"> </w:t>
      </w:r>
      <w:r w:rsidR="00BA5CB3" w:rsidRPr="00DF5585">
        <w:rPr>
          <w:color w:val="000000"/>
          <w:sz w:val="32"/>
          <w:szCs w:val="32"/>
        </w:rPr>
        <w:t>мая и 22</w:t>
      </w:r>
      <w:r w:rsidR="003F1E04" w:rsidRPr="00DF5585">
        <w:rPr>
          <w:color w:val="000000"/>
          <w:sz w:val="32"/>
          <w:szCs w:val="32"/>
        </w:rPr>
        <w:t xml:space="preserve"> </w:t>
      </w:r>
      <w:r w:rsidR="00BA5CB3" w:rsidRPr="00DF5585">
        <w:rPr>
          <w:color w:val="000000"/>
          <w:sz w:val="32"/>
          <w:szCs w:val="32"/>
        </w:rPr>
        <w:t xml:space="preserve">июня, а так же </w:t>
      </w:r>
      <w:proofErr w:type="gramStart"/>
      <w:r w:rsidR="00BA5CB3" w:rsidRPr="00DF5585">
        <w:rPr>
          <w:color w:val="000000"/>
          <w:sz w:val="32"/>
          <w:szCs w:val="32"/>
        </w:rPr>
        <w:t>к</w:t>
      </w:r>
      <w:proofErr w:type="gramEnd"/>
      <w:r w:rsidR="00BA5CB3" w:rsidRPr="00DF5585">
        <w:rPr>
          <w:color w:val="000000"/>
          <w:sz w:val="32"/>
          <w:szCs w:val="32"/>
        </w:rPr>
        <w:t xml:space="preserve"> Дню памяти трагедии Беслана. </w:t>
      </w:r>
      <w:r w:rsidR="00BA5CB3" w:rsidRPr="00DF5585">
        <w:rPr>
          <w:rFonts w:eastAsiaTheme="minorHAnsi"/>
          <w:color w:val="193339"/>
          <w:sz w:val="32"/>
          <w:szCs w:val="32"/>
          <w:lang w:eastAsia="en-US"/>
        </w:rPr>
        <w:t xml:space="preserve">День Победы - главный праздник нашей страны. Традиционно в нашем поселении проходит цикл мероприятий, посвященных этой знаменательной дате. В их проведении активное участие принимает молодежь и школьники, прошедший год не стал исключением. Формы этих мероприятий были разнообразны:  </w:t>
      </w:r>
      <w:r w:rsidR="00BA5CB3" w:rsidRPr="00DF5585">
        <w:rPr>
          <w:rFonts w:eastAsiaTheme="minorHAnsi"/>
          <w:sz w:val="32"/>
          <w:szCs w:val="32"/>
          <w:lang w:eastAsia="en-US"/>
        </w:rPr>
        <w:t xml:space="preserve">митинг – акция «Свеча памяти»;  </w:t>
      </w:r>
      <w:r w:rsidR="00BA5CB3" w:rsidRPr="00DF5585">
        <w:rPr>
          <w:rFonts w:eastAsiaTheme="minorHAnsi"/>
          <w:color w:val="193339"/>
          <w:sz w:val="32"/>
          <w:szCs w:val="32"/>
          <w:lang w:eastAsia="en-US"/>
        </w:rPr>
        <w:t xml:space="preserve"> выставки детского рисунка, акция «Бессмертный полк», возложение венков к памятнику погибшим односельчанам. Участники кружка « </w:t>
      </w:r>
      <w:proofErr w:type="spellStart"/>
      <w:r w:rsidR="00BA5CB3" w:rsidRPr="00DF5585">
        <w:rPr>
          <w:rFonts w:eastAsiaTheme="minorHAnsi"/>
          <w:color w:val="193339"/>
          <w:sz w:val="32"/>
          <w:szCs w:val="32"/>
          <w:lang w:eastAsia="en-US"/>
        </w:rPr>
        <w:t>Занимайка</w:t>
      </w:r>
      <w:proofErr w:type="spellEnd"/>
      <w:r w:rsidR="00BA5CB3" w:rsidRPr="00DF5585">
        <w:rPr>
          <w:rFonts w:eastAsiaTheme="minorHAnsi"/>
          <w:color w:val="193339"/>
          <w:sz w:val="32"/>
          <w:szCs w:val="32"/>
          <w:lang w:eastAsia="en-US"/>
        </w:rPr>
        <w:t>» и детской художественной самодеятельности, подготовили поздравительную программу и подарки своими руками для участников ВОВ, вдов и тружеников тыла. Каждого посетили и поздравили на дому.</w:t>
      </w:r>
    </w:p>
    <w:p w:rsidR="00BA5CB3" w:rsidRPr="00DF5585" w:rsidRDefault="003F1E04" w:rsidP="00BA5CB3">
      <w:pPr>
        <w:shd w:val="clear" w:color="auto" w:fill="FFFFFF"/>
        <w:spacing w:before="30"/>
        <w:rPr>
          <w:b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 xml:space="preserve">В отчетном </w:t>
      </w:r>
      <w:r w:rsidR="00BA5CB3" w:rsidRPr="00DF5585">
        <w:rPr>
          <w:color w:val="000000"/>
          <w:sz w:val="32"/>
          <w:szCs w:val="32"/>
        </w:rPr>
        <w:t>году провели ряд мероприятий  посвященных  праздникам, внесенным в список</w:t>
      </w:r>
      <w:r w:rsidRPr="00DF5585">
        <w:rPr>
          <w:color w:val="000000"/>
          <w:sz w:val="32"/>
          <w:szCs w:val="32"/>
        </w:rPr>
        <w:t xml:space="preserve"> Памятных дат Калужской области:</w:t>
      </w:r>
      <w:r w:rsidR="00BA5CB3" w:rsidRPr="00DF5585">
        <w:rPr>
          <w:color w:val="000000"/>
          <w:sz w:val="32"/>
          <w:szCs w:val="32"/>
        </w:rPr>
        <w:t xml:space="preserve"> исторический экскурс  с демонстрацией слайдов посвященный  Дню образования Калужской области и её основных символов.</w:t>
      </w:r>
    </w:p>
    <w:p w:rsidR="00BA5CB3" w:rsidRPr="00DF5585" w:rsidRDefault="00BA5CB3" w:rsidP="00DD53B0">
      <w:pPr>
        <w:shd w:val="clear" w:color="auto" w:fill="FFFFFF"/>
        <w:spacing w:before="30"/>
        <w:rPr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4</w:t>
      </w:r>
      <w:r w:rsidR="00DD53B0" w:rsidRPr="00DF5585">
        <w:rPr>
          <w:color w:val="000000"/>
          <w:sz w:val="32"/>
          <w:szCs w:val="32"/>
        </w:rPr>
        <w:t xml:space="preserve"> </w:t>
      </w:r>
      <w:r w:rsidRPr="00DF5585">
        <w:rPr>
          <w:color w:val="000000"/>
          <w:sz w:val="32"/>
          <w:szCs w:val="32"/>
        </w:rPr>
        <w:t xml:space="preserve">ноября прошло праздничное уличное </w:t>
      </w:r>
      <w:r w:rsidR="00DD53B0" w:rsidRPr="00DF5585">
        <w:rPr>
          <w:color w:val="000000"/>
          <w:sz w:val="32"/>
          <w:szCs w:val="32"/>
        </w:rPr>
        <w:t>гуляние « В единстве наша сила».</w:t>
      </w:r>
    </w:p>
    <w:p w:rsidR="00DD53B0" w:rsidRPr="00DF5585" w:rsidRDefault="00BA5CB3" w:rsidP="003F1E04">
      <w:pPr>
        <w:shd w:val="clear" w:color="auto" w:fill="FFFFFF"/>
        <w:spacing w:before="30"/>
        <w:rPr>
          <w:color w:val="000000"/>
          <w:sz w:val="32"/>
          <w:szCs w:val="32"/>
        </w:rPr>
      </w:pPr>
      <w:r w:rsidRPr="00DF5585">
        <w:rPr>
          <w:rFonts w:eastAsiaTheme="minorHAnsi"/>
          <w:sz w:val="32"/>
          <w:szCs w:val="32"/>
          <w:lang w:eastAsia="en-US"/>
        </w:rPr>
        <w:t xml:space="preserve">11 ноября провели тематическое мероприятие </w:t>
      </w:r>
      <w:r w:rsidRPr="00DF5585">
        <w:rPr>
          <w:color w:val="000000"/>
          <w:sz w:val="32"/>
          <w:szCs w:val="32"/>
        </w:rPr>
        <w:t>Великий перелом» посвященное победоносному окончанию Великого стояния на Угре1480г. К этой же дате приурочили экскурсию в музей-диораму «Великое Стояние на Угре».</w:t>
      </w:r>
      <w:r w:rsidR="00DD53B0" w:rsidRPr="00DF5585">
        <w:rPr>
          <w:color w:val="000000"/>
          <w:sz w:val="32"/>
          <w:szCs w:val="32"/>
        </w:rPr>
        <w:t xml:space="preserve">  </w:t>
      </w:r>
    </w:p>
    <w:p w:rsidR="00BA5CB3" w:rsidRPr="00DF5585" w:rsidRDefault="005C3EAF" w:rsidP="004C25B0">
      <w:pPr>
        <w:spacing w:after="200" w:line="276" w:lineRule="auto"/>
        <w:rPr>
          <w:rStyle w:val="a4"/>
          <w:b w:val="0"/>
          <w:bCs w:val="0"/>
          <w:color w:val="000000"/>
          <w:sz w:val="32"/>
          <w:szCs w:val="32"/>
        </w:rPr>
      </w:pPr>
      <w:r>
        <w:rPr>
          <w:rFonts w:eastAsiaTheme="minorHAnsi"/>
          <w:color w:val="000000"/>
          <w:sz w:val="32"/>
          <w:szCs w:val="32"/>
          <w:lang w:eastAsia="en-US"/>
        </w:rPr>
        <w:t>  К</w:t>
      </w:r>
      <w:r w:rsidR="00DD53B0" w:rsidRPr="00DF5585">
        <w:rPr>
          <w:rFonts w:eastAsiaTheme="minorHAnsi"/>
          <w:color w:val="000000"/>
          <w:sz w:val="32"/>
          <w:szCs w:val="32"/>
          <w:lang w:eastAsia="en-US"/>
        </w:rPr>
        <w:t>луб продолжает свою работу во взаимодействии со школой, с библиотекой.</w:t>
      </w:r>
      <w:r w:rsidR="00DD53B0" w:rsidRPr="00DF5585">
        <w:rPr>
          <w:rFonts w:eastAsiaTheme="minorHAnsi"/>
          <w:sz w:val="32"/>
          <w:szCs w:val="32"/>
          <w:lang w:eastAsia="en-US"/>
        </w:rPr>
        <w:t xml:space="preserve"> 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 выразить себя в творчестве, в общении. </w:t>
      </w:r>
      <w:r w:rsidR="00DD53B0" w:rsidRPr="00DF5585">
        <w:rPr>
          <w:color w:val="000000"/>
          <w:sz w:val="32"/>
          <w:szCs w:val="32"/>
        </w:rPr>
        <w:t xml:space="preserve"> Дети очень любят походы. В этот Год экологии  обошли много интересных </w:t>
      </w:r>
      <w:r w:rsidR="00DD53B0" w:rsidRPr="00DF5585">
        <w:rPr>
          <w:color w:val="000000"/>
          <w:sz w:val="32"/>
          <w:szCs w:val="32"/>
        </w:rPr>
        <w:lastRenderedPageBreak/>
        <w:t xml:space="preserve">мест по «Тропинкам  родного края», посетили предприятия </w:t>
      </w:r>
      <w:proofErr w:type="spellStart"/>
      <w:r w:rsidR="00DD53B0" w:rsidRPr="00DF5585">
        <w:rPr>
          <w:color w:val="000000"/>
          <w:sz w:val="32"/>
          <w:szCs w:val="32"/>
        </w:rPr>
        <w:t>МосМедыньАгропрома</w:t>
      </w:r>
      <w:proofErr w:type="spellEnd"/>
      <w:r w:rsidR="00DD53B0" w:rsidRPr="00DF5585">
        <w:rPr>
          <w:color w:val="000000"/>
          <w:sz w:val="32"/>
          <w:szCs w:val="32"/>
        </w:rPr>
        <w:t xml:space="preserve">, провели много экологических акций вместе </w:t>
      </w:r>
      <w:proofErr w:type="gramStart"/>
      <w:r w:rsidR="00DD53B0" w:rsidRPr="00DF5585">
        <w:rPr>
          <w:color w:val="000000"/>
          <w:sz w:val="32"/>
          <w:szCs w:val="32"/>
        </w:rPr>
        <w:t>со</w:t>
      </w:r>
      <w:proofErr w:type="gramEnd"/>
      <w:r w:rsidR="00DD53B0" w:rsidRPr="00DF5585">
        <w:rPr>
          <w:color w:val="000000"/>
          <w:sz w:val="32"/>
          <w:szCs w:val="32"/>
        </w:rPr>
        <w:t xml:space="preserve"> взрослыми: «Чистые родники», «Зеленая улыбка улицы», «Чистые берега», «Древо жизни», «С природой в единстве».</w:t>
      </w:r>
    </w:p>
    <w:p w:rsidR="00843D4B" w:rsidRPr="00DF5585" w:rsidRDefault="004C25B0" w:rsidP="00843D4B">
      <w:pPr>
        <w:rPr>
          <w:sz w:val="32"/>
          <w:szCs w:val="32"/>
        </w:rPr>
      </w:pPr>
      <w:r w:rsidRPr="00DF5585">
        <w:rPr>
          <w:sz w:val="32"/>
          <w:szCs w:val="32"/>
        </w:rPr>
        <w:t xml:space="preserve">Михеевская сельская библиотека уже два года финансируется из районного бюджета, так как согласно 131-ФЗ относится к полномочиям Медынского района, но обслуживает наших жителей. </w:t>
      </w:r>
      <w:r w:rsidR="00843D4B" w:rsidRPr="00DF5585">
        <w:rPr>
          <w:sz w:val="32"/>
          <w:szCs w:val="32"/>
        </w:rPr>
        <w:t xml:space="preserve">Сегодня </w:t>
      </w:r>
      <w:r w:rsidRPr="00DF5585">
        <w:rPr>
          <w:sz w:val="32"/>
          <w:szCs w:val="32"/>
        </w:rPr>
        <w:t xml:space="preserve">Михеевская </w:t>
      </w:r>
      <w:r w:rsidR="00843D4B" w:rsidRPr="00DF5585">
        <w:rPr>
          <w:sz w:val="32"/>
          <w:szCs w:val="32"/>
        </w:rPr>
        <w:t>библиотека является информационным, культурно- просветительным, образовательным учреждением,  организующим  общественное пользование произведениями печатного издания. В библиотеке свободный доступ к  информации, знаниям.  В обслуживании  граждан  библиотека использует тра</w:t>
      </w:r>
      <w:r w:rsidR="000A2CC3" w:rsidRPr="00DF5585">
        <w:rPr>
          <w:sz w:val="32"/>
          <w:szCs w:val="32"/>
        </w:rPr>
        <w:t>диционные  формы обслуживания. Библиотека занимается краеведческой и просветительской деятельностью. Проводятся встречи различных возрастных групп населения, начиная от детей младшего и среднего возраста до встреч с ветеранами и тружениками тыла.</w:t>
      </w:r>
    </w:p>
    <w:p w:rsidR="00843D4B" w:rsidRPr="00DF5585" w:rsidRDefault="00843D4B" w:rsidP="00843D4B">
      <w:pPr>
        <w:rPr>
          <w:sz w:val="32"/>
          <w:szCs w:val="32"/>
        </w:rPr>
      </w:pPr>
      <w:r w:rsidRPr="00DF5585">
        <w:rPr>
          <w:sz w:val="32"/>
          <w:szCs w:val="32"/>
        </w:rPr>
        <w:t xml:space="preserve">  </w:t>
      </w:r>
    </w:p>
    <w:p w:rsidR="004C25B0" w:rsidRPr="00DF5585" w:rsidRDefault="00843D4B" w:rsidP="004C25B0">
      <w:pPr>
        <w:spacing w:before="100" w:beforeAutospacing="1" w:after="100" w:afterAutospacing="1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 </w:t>
      </w:r>
      <w:r w:rsidR="004C25B0" w:rsidRPr="00DF5585">
        <w:rPr>
          <w:b/>
          <w:bCs/>
          <w:sz w:val="32"/>
          <w:szCs w:val="32"/>
        </w:rPr>
        <w:t>Работа с детьми и молодежью, физическая культура и массовый спорт</w:t>
      </w:r>
    </w:p>
    <w:p w:rsidR="004C25B0" w:rsidRPr="00DF5585" w:rsidRDefault="004C25B0" w:rsidP="0009617B">
      <w:pPr>
        <w:spacing w:before="100" w:beforeAutospacing="1" w:after="100" w:afterAutospacing="1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 В поселении ведется работа с детьми и молодёжью. За отчетный период  молодежь сельского поселения  принимала участие в   районных и сельских  спортивных мероприятиях. На</w:t>
      </w:r>
      <w:r w:rsidR="001B01BC">
        <w:rPr>
          <w:sz w:val="32"/>
          <w:szCs w:val="32"/>
        </w:rPr>
        <w:t xml:space="preserve"> Х</w:t>
      </w:r>
      <w:proofErr w:type="gramStart"/>
      <w:r w:rsidR="001B01BC" w:rsidRPr="001B01BC">
        <w:rPr>
          <w:sz w:val="32"/>
          <w:szCs w:val="32"/>
        </w:rPr>
        <w:t>1</w:t>
      </w:r>
      <w:proofErr w:type="gramEnd"/>
      <w:r w:rsidRPr="00DF5585">
        <w:rPr>
          <w:sz w:val="32"/>
          <w:szCs w:val="32"/>
        </w:rPr>
        <w:t xml:space="preserve"> летней спартакиаде сельских поселений в  отчетном году </w:t>
      </w:r>
      <w:r w:rsidR="0009617B" w:rsidRPr="00DF5585">
        <w:rPr>
          <w:sz w:val="32"/>
          <w:szCs w:val="32"/>
        </w:rPr>
        <w:t xml:space="preserve">многие </w:t>
      </w:r>
      <w:r w:rsidRPr="00DF5585">
        <w:rPr>
          <w:sz w:val="32"/>
          <w:szCs w:val="32"/>
        </w:rPr>
        <w:t>спортсмены посе</w:t>
      </w:r>
      <w:r w:rsidR="0009617B" w:rsidRPr="00DF5585">
        <w:rPr>
          <w:sz w:val="32"/>
          <w:szCs w:val="32"/>
        </w:rPr>
        <w:t>ления заняли призовые места по различным видам спорта</w:t>
      </w:r>
      <w:r w:rsidR="001B01BC">
        <w:rPr>
          <w:sz w:val="32"/>
          <w:szCs w:val="32"/>
        </w:rPr>
        <w:t>:</w:t>
      </w:r>
      <w:r w:rsidR="001B01BC" w:rsidRPr="001B01BC">
        <w:rPr>
          <w:sz w:val="32"/>
          <w:szCs w:val="32"/>
        </w:rPr>
        <w:t xml:space="preserve"> </w:t>
      </w:r>
      <w:r w:rsidR="001B01BC" w:rsidRPr="00DF5585">
        <w:rPr>
          <w:sz w:val="32"/>
          <w:szCs w:val="32"/>
        </w:rPr>
        <w:t xml:space="preserve">Дипломы за </w:t>
      </w:r>
      <w:r w:rsidR="001B01BC" w:rsidRPr="00DF5585">
        <w:rPr>
          <w:sz w:val="32"/>
          <w:szCs w:val="32"/>
          <w:lang w:val="en-US"/>
        </w:rPr>
        <w:t>II</w:t>
      </w:r>
      <w:r w:rsidR="001B01BC" w:rsidRPr="00DF5585">
        <w:rPr>
          <w:sz w:val="32"/>
          <w:szCs w:val="32"/>
        </w:rPr>
        <w:t xml:space="preserve"> место в командном соревновании по</w:t>
      </w:r>
      <w:r w:rsidR="001B01BC">
        <w:rPr>
          <w:sz w:val="32"/>
          <w:szCs w:val="32"/>
        </w:rPr>
        <w:t xml:space="preserve"> теннису, пляжному волейболу, гиревому спорту.</w:t>
      </w:r>
      <w:r w:rsidRPr="00DF5585">
        <w:rPr>
          <w:sz w:val="32"/>
          <w:szCs w:val="32"/>
        </w:rPr>
        <w:t xml:space="preserve"> В летний период дети и молодежь с удовольствием играли на имеющихся спортивных площадках в футбол и волейбол. </w:t>
      </w:r>
      <w:r w:rsidR="0009617B" w:rsidRPr="00DF5585">
        <w:rPr>
          <w:sz w:val="32"/>
          <w:szCs w:val="32"/>
        </w:rPr>
        <w:t xml:space="preserve">В зимнее время ежедневно имелась </w:t>
      </w:r>
      <w:r w:rsidRPr="00DF5585">
        <w:rPr>
          <w:sz w:val="32"/>
          <w:szCs w:val="32"/>
        </w:rPr>
        <w:t xml:space="preserve"> возможность поиграть в хоккей  и просто прийти и покататься на коньках. </w:t>
      </w:r>
      <w:r w:rsidR="0009617B" w:rsidRPr="00DF5585">
        <w:rPr>
          <w:sz w:val="32"/>
          <w:szCs w:val="32"/>
        </w:rPr>
        <w:t>Стало доброй традицией  в поселении проводить</w:t>
      </w:r>
      <w:r w:rsidRPr="00DF5585">
        <w:rPr>
          <w:sz w:val="32"/>
          <w:szCs w:val="32"/>
        </w:rPr>
        <w:t xml:space="preserve"> дружеские встречи по хоккею среди</w:t>
      </w:r>
      <w:r w:rsidR="001B01BC">
        <w:rPr>
          <w:sz w:val="32"/>
          <w:szCs w:val="32"/>
        </w:rPr>
        <w:t xml:space="preserve"> жителей  д. Михеево и д. Клины, в отчетном году это была 5 юбилейная встреча. А жители деревень</w:t>
      </w:r>
      <w:r w:rsidRPr="00DF5585">
        <w:rPr>
          <w:sz w:val="32"/>
          <w:szCs w:val="32"/>
        </w:rPr>
        <w:t xml:space="preserve"> Михеево</w:t>
      </w:r>
      <w:r w:rsidR="001B01BC">
        <w:rPr>
          <w:sz w:val="32"/>
          <w:szCs w:val="32"/>
        </w:rPr>
        <w:t xml:space="preserve"> и Уланово, проживающие около деревенских прудов</w:t>
      </w:r>
      <w:r w:rsidRPr="00DF5585">
        <w:rPr>
          <w:sz w:val="32"/>
          <w:szCs w:val="32"/>
        </w:rPr>
        <w:t xml:space="preserve"> также организовали себе каток, приятно </w:t>
      </w:r>
      <w:r w:rsidRPr="00DF5585">
        <w:rPr>
          <w:sz w:val="32"/>
          <w:szCs w:val="32"/>
        </w:rPr>
        <w:lastRenderedPageBreak/>
        <w:t>наблюдать, когда сами дети со своими родителями чистят каток и потом все вместе катаю</w:t>
      </w:r>
      <w:r w:rsidR="0009617B" w:rsidRPr="00DF5585">
        <w:rPr>
          <w:sz w:val="32"/>
          <w:szCs w:val="32"/>
        </w:rPr>
        <w:t>тся.</w:t>
      </w:r>
    </w:p>
    <w:p w:rsidR="004C25B0" w:rsidRPr="00DF5585" w:rsidRDefault="004C25B0" w:rsidP="00843D4B">
      <w:pPr>
        <w:rPr>
          <w:sz w:val="32"/>
          <w:szCs w:val="32"/>
        </w:rPr>
      </w:pPr>
    </w:p>
    <w:p w:rsidR="003F1E04" w:rsidRPr="001B01BC" w:rsidRDefault="003F1E04" w:rsidP="003F1E04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  <w:u w:val="single"/>
        </w:rPr>
      </w:pPr>
      <w:r w:rsidRPr="001B01BC">
        <w:rPr>
          <w:rStyle w:val="a4"/>
          <w:rFonts w:cs="Arial"/>
          <w:bCs w:val="0"/>
          <w:color w:val="000000"/>
          <w:sz w:val="32"/>
          <w:szCs w:val="32"/>
          <w:u w:val="single"/>
        </w:rPr>
        <w:t>Образование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Эффективностью воспитательного процесса в школе является организация внешкольной деятельности учащихся. Классные руководители нашей школы широко используют приемы воспитания, служат примером и образцом отношения к своим обязанностям, культуре внутренней и внешней, умеют организовать свой труд и труд учащихся. Классные руководители работали по следующим направлениям: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Осуществление всеобуча;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Организация классного коллектива;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Организация общественно-полезного труда и внешкольные мероприятия;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Нравственное воспитание;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Патриотическое воспитание;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Экологическое воспитание;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Эстетическое воспитание;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Профилактика правонарушений;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Профилактика наркомании;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Здоровый образ жизни;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Антитеррор;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Работа с трудными подростками;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Работа с родителями.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По итогам учебного года в целом всего учащихся 40 человек, в том числе начальная школа 21 ученик, на «5» учатся 2 ученика, на «4 и 5» 11 учеников, успеваемость составила 94,3%.</w:t>
      </w:r>
    </w:p>
    <w:p w:rsidR="003F1E04" w:rsidRPr="00DF5585" w:rsidRDefault="003F1E04" w:rsidP="003F1E04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Мне бы хотелось поблагодарить коллектив школы    за содействие в благоустройстве территории нашего поселения, вы и учащиеся школы всегда самые активные участники субботников, экологических акций по посадке растений, ваш труд незаменим и очень для нас важен. Большое вам спасибо за оказание помощи в уборке территории памятника погибшим односельчанам, расположенного  на прилегающей территории к пришкольному земельному участку.</w:t>
      </w:r>
    </w:p>
    <w:p w:rsidR="00BA5CB3" w:rsidRPr="00DF5585" w:rsidRDefault="00BA5CB3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bCs w:val="0"/>
          <w:sz w:val="32"/>
          <w:szCs w:val="32"/>
          <w:u w:val="single"/>
        </w:rPr>
      </w:pPr>
    </w:p>
    <w:p w:rsidR="002D2DF3" w:rsidRPr="00F060E7" w:rsidRDefault="002D2DF3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  <w:u w:val="single"/>
        </w:rPr>
      </w:pPr>
      <w:r w:rsidRPr="00F060E7">
        <w:rPr>
          <w:rStyle w:val="a4"/>
          <w:rFonts w:cs="Arial"/>
          <w:bCs w:val="0"/>
          <w:color w:val="000000"/>
          <w:sz w:val="32"/>
          <w:szCs w:val="32"/>
          <w:u w:val="single"/>
        </w:rPr>
        <w:t>Здравоохранение</w:t>
      </w:r>
    </w:p>
    <w:p w:rsidR="002D2DF3" w:rsidRPr="00DF5585" w:rsidRDefault="002D2DF3" w:rsidP="002D2DF3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На территории сельского поселе</w:t>
      </w:r>
      <w:r w:rsidR="00724F1A" w:rsidRPr="00DF5585">
        <w:rPr>
          <w:rFonts w:cs="Arial"/>
          <w:color w:val="000000"/>
          <w:sz w:val="32"/>
          <w:szCs w:val="32"/>
        </w:rPr>
        <w:t>ния в настоящее время работает 1 ФАП (обслуживание 9</w:t>
      </w:r>
      <w:r w:rsidRPr="00DF5585">
        <w:rPr>
          <w:rFonts w:cs="Arial"/>
          <w:color w:val="000000"/>
          <w:sz w:val="32"/>
          <w:szCs w:val="32"/>
        </w:rPr>
        <w:t xml:space="preserve"> населённых пунктов). </w:t>
      </w:r>
    </w:p>
    <w:p w:rsidR="0009617B" w:rsidRPr="00DF5585" w:rsidRDefault="0009617B" w:rsidP="0009617B">
      <w:pPr>
        <w:widowControl w:val="0"/>
        <w:autoSpaceDE w:val="0"/>
        <w:autoSpaceDN w:val="0"/>
        <w:adjustRightInd w:val="0"/>
        <w:ind w:firstLine="690"/>
        <w:jc w:val="both"/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</w:pPr>
      <w:r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 xml:space="preserve">За 2017 год принято амбулаторно 2647 человек, из них    обслужено на дому 763 человека, из них 564 взрослых и 99 детей. </w:t>
      </w:r>
      <w:r w:rsidR="009826E3"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Медицинским работником регулярно проводятся осмотры учащихся школы, делаются плановые прививки.</w:t>
      </w:r>
      <w:r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 xml:space="preserve"> </w:t>
      </w:r>
    </w:p>
    <w:p w:rsidR="0009617B" w:rsidRPr="00DF5585" w:rsidRDefault="009826E3" w:rsidP="0009617B">
      <w:pPr>
        <w:widowControl w:val="0"/>
        <w:autoSpaceDE w:val="0"/>
        <w:autoSpaceDN w:val="0"/>
        <w:adjustRightInd w:val="0"/>
        <w:ind w:firstLine="690"/>
        <w:jc w:val="both"/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</w:pPr>
      <w:r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В 2017</w:t>
      </w:r>
      <w:r w:rsidR="0009617B"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 xml:space="preserve"> году </w:t>
      </w:r>
      <w:r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 xml:space="preserve">продолжена работа по  </w:t>
      </w:r>
      <w:r w:rsidR="0009617B"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 xml:space="preserve"> диспансе</w:t>
      </w:r>
      <w:r w:rsidR="00003150"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ризации</w:t>
      </w:r>
      <w:r w:rsidR="0009617B"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. Диспансеризация была проведена организованно, выделялся транс</w:t>
      </w:r>
      <w:r w:rsidR="00003150"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порт (скорая помощь)</w:t>
      </w:r>
      <w:r w:rsidR="0009617B"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 xml:space="preserve">. </w:t>
      </w:r>
      <w:r w:rsidR="00003150" w:rsidRPr="00DF5585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При ФАПе имеется аптечный пункт, в отчетном году реализовано медикаментов на сумму 23,5 тыс. рублей.</w:t>
      </w:r>
    </w:p>
    <w:p w:rsidR="0009617B" w:rsidRPr="00DF5585" w:rsidRDefault="0009617B" w:rsidP="00205A77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</w:p>
    <w:p w:rsidR="00003150" w:rsidRPr="00DF5585" w:rsidRDefault="00003150" w:rsidP="00003150">
      <w:pPr>
        <w:spacing w:before="100" w:beforeAutospacing="1" w:after="100" w:afterAutospacing="1"/>
        <w:jc w:val="both"/>
        <w:rPr>
          <w:sz w:val="32"/>
          <w:szCs w:val="32"/>
        </w:rPr>
      </w:pPr>
      <w:r w:rsidRPr="00DF5585">
        <w:rPr>
          <w:b/>
          <w:bCs/>
          <w:sz w:val="32"/>
          <w:szCs w:val="32"/>
        </w:rPr>
        <w:t xml:space="preserve">Гражданская оборона и пожарная безопасность </w:t>
      </w:r>
    </w:p>
    <w:p w:rsidR="00003150" w:rsidRPr="00DF5585" w:rsidRDefault="00205A77" w:rsidP="00003150">
      <w:pPr>
        <w:spacing w:before="100" w:beforeAutospacing="1" w:after="100" w:afterAutospacing="1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В 2017</w:t>
      </w:r>
      <w:r w:rsidR="00003150" w:rsidRPr="00DF5585">
        <w:rPr>
          <w:sz w:val="32"/>
          <w:szCs w:val="32"/>
        </w:rPr>
        <w:t xml:space="preserve"> году</w:t>
      </w:r>
      <w:r w:rsidRPr="00DF5585">
        <w:rPr>
          <w:sz w:val="32"/>
          <w:szCs w:val="32"/>
        </w:rPr>
        <w:t xml:space="preserve"> администрацией поселения большое внимание уделялось   мероприятиям </w:t>
      </w:r>
      <w:r w:rsidR="00003150" w:rsidRPr="00DF5585">
        <w:rPr>
          <w:sz w:val="32"/>
          <w:szCs w:val="32"/>
        </w:rPr>
        <w:t xml:space="preserve"> по гражданской обороне и чрезвычайным ситуациям и  обеспечение первичных мер пожарной безопасности</w:t>
      </w:r>
      <w:r w:rsidRPr="00DF5585">
        <w:rPr>
          <w:sz w:val="32"/>
          <w:szCs w:val="32"/>
        </w:rPr>
        <w:t>.</w:t>
      </w:r>
      <w:r w:rsidR="00003150" w:rsidRPr="00DF5585">
        <w:rPr>
          <w:sz w:val="32"/>
          <w:szCs w:val="32"/>
        </w:rPr>
        <w:t xml:space="preserve">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</w:t>
      </w:r>
      <w:r w:rsidRPr="00DF5585">
        <w:rPr>
          <w:sz w:val="32"/>
          <w:szCs w:val="32"/>
        </w:rPr>
        <w:t>людей на водных объектах на 2017</w:t>
      </w:r>
      <w:r w:rsidR="00003150" w:rsidRPr="00DF5585">
        <w:rPr>
          <w:sz w:val="32"/>
          <w:szCs w:val="32"/>
        </w:rPr>
        <w:t xml:space="preserve"> год.</w:t>
      </w:r>
    </w:p>
    <w:p w:rsidR="00003150" w:rsidRPr="00DF5585" w:rsidRDefault="00003150" w:rsidP="00003150">
      <w:pPr>
        <w:spacing w:before="100" w:beforeAutospacing="1" w:after="100" w:afterAutospacing="1"/>
        <w:jc w:val="both"/>
        <w:rPr>
          <w:sz w:val="32"/>
          <w:szCs w:val="32"/>
        </w:rPr>
      </w:pPr>
      <w:r w:rsidRPr="00DF5585">
        <w:rPr>
          <w:sz w:val="32"/>
          <w:szCs w:val="32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 </w:t>
      </w:r>
      <w:proofErr w:type="gramStart"/>
      <w:r w:rsidRPr="00DF5585">
        <w:rPr>
          <w:sz w:val="32"/>
          <w:szCs w:val="32"/>
        </w:rPr>
        <w:t>в</w:t>
      </w:r>
      <w:proofErr w:type="gramEnd"/>
      <w:r w:rsidRPr="00DF5585">
        <w:rPr>
          <w:sz w:val="32"/>
          <w:szCs w:val="32"/>
        </w:rPr>
        <w:t xml:space="preserve">  населенных пунктов  с вручением   памяток  по пропаганде противопожарных мероприятий. В</w:t>
      </w:r>
      <w:proofErr w:type="gramStart"/>
      <w:r w:rsidRPr="00DF5585">
        <w:rPr>
          <w:sz w:val="32"/>
          <w:szCs w:val="32"/>
        </w:rPr>
        <w:t xml:space="preserve"> К</w:t>
      </w:r>
      <w:proofErr w:type="gramEnd"/>
      <w:r w:rsidRPr="00DF5585">
        <w:rPr>
          <w:sz w:val="32"/>
          <w:szCs w:val="32"/>
        </w:rPr>
        <w:t xml:space="preserve">аждом населенном пункте закреплены ответственные для оперативной связи. Проводились совместные рейды с </w:t>
      </w:r>
      <w:proofErr w:type="spellStart"/>
      <w:r w:rsidRPr="00DF5585">
        <w:rPr>
          <w:sz w:val="32"/>
          <w:szCs w:val="32"/>
        </w:rPr>
        <w:t>пож</w:t>
      </w:r>
      <w:proofErr w:type="spellEnd"/>
      <w:r w:rsidRPr="00DF5585">
        <w:rPr>
          <w:sz w:val="32"/>
          <w:szCs w:val="32"/>
        </w:rPr>
        <w:t>. инспектором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</w:t>
      </w:r>
      <w:r w:rsidR="00995AEF" w:rsidRPr="00DF5585">
        <w:rPr>
          <w:sz w:val="32"/>
          <w:szCs w:val="32"/>
        </w:rPr>
        <w:t xml:space="preserve">нии были связаны с палом травы, в отчетном году на пал травы выезжали только  в д. Михеево и д. Горнево. </w:t>
      </w:r>
      <w:r w:rsidRPr="00DF5585">
        <w:rPr>
          <w:sz w:val="32"/>
          <w:szCs w:val="32"/>
        </w:rPr>
        <w:t xml:space="preserve">Для повышения эффективности  работы  по </w:t>
      </w:r>
      <w:r w:rsidRPr="00DF5585">
        <w:rPr>
          <w:sz w:val="32"/>
          <w:szCs w:val="32"/>
        </w:rPr>
        <w:lastRenderedPageBreak/>
        <w:t>обеспечению антитеррористической и противопожарной безопасности жителей и объектов жизнеобеспечения предстоит:</w:t>
      </w:r>
    </w:p>
    <w:p w:rsidR="00003150" w:rsidRDefault="00003150" w:rsidP="00003150">
      <w:pPr>
        <w:spacing w:before="100" w:beforeAutospacing="1" w:after="100" w:afterAutospacing="1"/>
        <w:jc w:val="both"/>
        <w:rPr>
          <w:sz w:val="32"/>
          <w:szCs w:val="32"/>
        </w:rPr>
      </w:pPr>
      <w:r w:rsidRPr="00DF5585">
        <w:rPr>
          <w:sz w:val="32"/>
          <w:szCs w:val="32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8847D2" w:rsidRPr="008847D2" w:rsidRDefault="008847D2" w:rsidP="008847D2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8847D2">
        <w:t> </w:t>
      </w:r>
      <w:r w:rsidRPr="008847D2">
        <w:rPr>
          <w:b/>
          <w:sz w:val="32"/>
          <w:szCs w:val="32"/>
        </w:rPr>
        <w:t>Общественное развитие муниципа</w:t>
      </w:r>
      <w:r>
        <w:rPr>
          <w:b/>
          <w:sz w:val="32"/>
          <w:szCs w:val="32"/>
        </w:rPr>
        <w:t>льного образования</w:t>
      </w:r>
      <w:r w:rsidRPr="008847D2">
        <w:rPr>
          <w:b/>
          <w:sz w:val="32"/>
          <w:szCs w:val="32"/>
        </w:rPr>
        <w:t xml:space="preserve">. </w:t>
      </w:r>
    </w:p>
    <w:p w:rsidR="008847D2" w:rsidRPr="008847D2" w:rsidRDefault="008847D2" w:rsidP="008847D2">
      <w:pPr>
        <w:spacing w:before="100" w:beforeAutospacing="1" w:after="100" w:afterAutospacing="1"/>
        <w:rPr>
          <w:sz w:val="32"/>
          <w:szCs w:val="32"/>
        </w:rPr>
      </w:pPr>
      <w:r w:rsidRPr="008847D2">
        <w:rPr>
          <w:sz w:val="32"/>
          <w:szCs w:val="32"/>
        </w:rPr>
        <w:t>На терр</w:t>
      </w:r>
      <w:r>
        <w:rPr>
          <w:sz w:val="32"/>
          <w:szCs w:val="32"/>
        </w:rPr>
        <w:t xml:space="preserve">итории поселения постоянно </w:t>
      </w:r>
      <w:r w:rsidRPr="008847D2">
        <w:rPr>
          <w:sz w:val="32"/>
          <w:szCs w:val="32"/>
        </w:rPr>
        <w:t xml:space="preserve"> действует </w:t>
      </w:r>
      <w:r>
        <w:rPr>
          <w:sz w:val="32"/>
          <w:szCs w:val="32"/>
        </w:rPr>
        <w:t xml:space="preserve">первичное </w:t>
      </w:r>
      <w:r w:rsidRPr="008847D2">
        <w:rPr>
          <w:sz w:val="32"/>
          <w:szCs w:val="32"/>
        </w:rPr>
        <w:t xml:space="preserve">отделения политическая партия «Единая Россия», члены партии постоянно  сотрудничают с администрацией, помогая и поддерживая нас в решении насущных вопросов, тесно взаимодействует с избирателями, что также способствует укреплению общественных связей и оздоровлению социально-психологического климата.  </w:t>
      </w:r>
      <w:r>
        <w:rPr>
          <w:sz w:val="32"/>
          <w:szCs w:val="32"/>
        </w:rPr>
        <w:t xml:space="preserve">В отчетном году ряды партии пополнились 3 членами партии и тремя </w:t>
      </w:r>
      <w:proofErr w:type="gramStart"/>
      <w:r>
        <w:rPr>
          <w:sz w:val="32"/>
          <w:szCs w:val="32"/>
        </w:rPr>
        <w:t>сторонниками</w:t>
      </w:r>
      <w:proofErr w:type="gramEnd"/>
      <w:r>
        <w:rPr>
          <w:sz w:val="32"/>
          <w:szCs w:val="32"/>
        </w:rPr>
        <w:t xml:space="preserve"> и насчитывает в своих рядах на сегодняшний день 42 человека.</w:t>
      </w:r>
    </w:p>
    <w:p w:rsidR="008847D2" w:rsidRPr="008847D2" w:rsidRDefault="008847D2" w:rsidP="008847D2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8847D2">
        <w:rPr>
          <w:b/>
          <w:sz w:val="32"/>
          <w:szCs w:val="32"/>
        </w:rPr>
        <w:t xml:space="preserve">Правопорядок. </w:t>
      </w:r>
    </w:p>
    <w:p w:rsidR="008847D2" w:rsidRPr="008847D2" w:rsidRDefault="008847D2" w:rsidP="005C3EAF">
      <w:pPr>
        <w:spacing w:before="100" w:beforeAutospacing="1" w:after="100" w:afterAutospacing="1"/>
        <w:rPr>
          <w:sz w:val="32"/>
          <w:szCs w:val="32"/>
        </w:rPr>
      </w:pPr>
      <w:r w:rsidRPr="008847D2">
        <w:rPr>
          <w:sz w:val="32"/>
          <w:szCs w:val="32"/>
        </w:rPr>
        <w:t xml:space="preserve">  Значительно повысить уровень безопасности проживания жителей нашего поселения позволяет  участковый полиции Власова Валентина Валерьевна, она принимает активное участие в охране общественного порядка и безопасности на различных мероприятиях, проводимых в поселении.  Постоянно проводятся рейды по  населенным пунктам. Ведется </w:t>
      </w:r>
      <w:proofErr w:type="gramStart"/>
      <w:r w:rsidRPr="008847D2">
        <w:rPr>
          <w:sz w:val="32"/>
          <w:szCs w:val="32"/>
        </w:rPr>
        <w:t>контроль за</w:t>
      </w:r>
      <w:proofErr w:type="gramEnd"/>
      <w:r w:rsidRPr="008847D2">
        <w:rPr>
          <w:sz w:val="32"/>
          <w:szCs w:val="32"/>
        </w:rPr>
        <w:t xml:space="preserve"> семьями, находящимися  в социально - опасном положении.  </w:t>
      </w:r>
    </w:p>
    <w:p w:rsidR="008847D2" w:rsidRPr="008847D2" w:rsidRDefault="008847D2" w:rsidP="008847D2">
      <w:pPr>
        <w:spacing w:before="100" w:beforeAutospacing="1" w:after="100" w:afterAutospacing="1"/>
        <w:rPr>
          <w:b/>
          <w:sz w:val="32"/>
          <w:szCs w:val="32"/>
        </w:rPr>
      </w:pPr>
      <w:r w:rsidRPr="008847D2">
        <w:rPr>
          <w:b/>
          <w:sz w:val="32"/>
          <w:szCs w:val="32"/>
        </w:rPr>
        <w:t xml:space="preserve">                       </w:t>
      </w:r>
      <w:r w:rsidR="00EB4EFC">
        <w:rPr>
          <w:b/>
          <w:sz w:val="32"/>
          <w:szCs w:val="32"/>
        </w:rPr>
        <w:t xml:space="preserve">      Сельское  хозяйство</w:t>
      </w:r>
    </w:p>
    <w:p w:rsidR="008847D2" w:rsidRPr="008847D2" w:rsidRDefault="008847D2" w:rsidP="00EB4EFC">
      <w:pPr>
        <w:spacing w:before="100" w:beforeAutospacing="1" w:after="100" w:afterAutospacing="1"/>
        <w:rPr>
          <w:sz w:val="32"/>
          <w:szCs w:val="32"/>
        </w:rPr>
      </w:pPr>
      <w:r w:rsidRPr="008847D2">
        <w:rPr>
          <w:sz w:val="32"/>
          <w:szCs w:val="32"/>
        </w:rPr>
        <w:t>              Крупным сельскохозяйственным предприятием на территори</w:t>
      </w:r>
      <w:r w:rsidR="00EB4EFC">
        <w:rPr>
          <w:sz w:val="32"/>
          <w:szCs w:val="32"/>
        </w:rPr>
        <w:t xml:space="preserve">и поселения по прежнему оставался </w:t>
      </w:r>
      <w:r w:rsidRPr="008847D2">
        <w:rPr>
          <w:sz w:val="32"/>
          <w:szCs w:val="32"/>
        </w:rPr>
        <w:t xml:space="preserve">  ОАО «</w:t>
      </w:r>
      <w:proofErr w:type="spellStart"/>
      <w:r w:rsidRPr="008847D2">
        <w:rPr>
          <w:sz w:val="32"/>
          <w:szCs w:val="32"/>
        </w:rPr>
        <w:t>МосМедыньагропром</w:t>
      </w:r>
      <w:proofErr w:type="spellEnd"/>
      <w:r w:rsidRPr="008847D2">
        <w:rPr>
          <w:sz w:val="32"/>
          <w:szCs w:val="32"/>
        </w:rPr>
        <w:t xml:space="preserve">», основными направлениями деятельности которого являются растениеводство и животноводство. </w:t>
      </w:r>
      <w:r w:rsidR="00EB4EFC">
        <w:rPr>
          <w:sz w:val="32"/>
          <w:szCs w:val="32"/>
        </w:rPr>
        <w:t xml:space="preserve">В 2017 году на территории поселения образовалось новое КФХ, руководитель  Кленков Ю.С.. которое занимается выращиванием картофеля овощей, </w:t>
      </w:r>
      <w:proofErr w:type="gramStart"/>
      <w:r w:rsidR="00EB4EFC">
        <w:rPr>
          <w:sz w:val="32"/>
          <w:szCs w:val="32"/>
        </w:rPr>
        <w:t>надеемся</w:t>
      </w:r>
      <w:proofErr w:type="gramEnd"/>
      <w:r w:rsidR="00EB4EFC">
        <w:rPr>
          <w:sz w:val="32"/>
          <w:szCs w:val="32"/>
        </w:rPr>
        <w:t xml:space="preserve"> оно получит дальнейшее развитие.</w:t>
      </w:r>
      <w:r w:rsidRPr="008847D2">
        <w:rPr>
          <w:sz w:val="32"/>
          <w:szCs w:val="32"/>
        </w:rPr>
        <w:t xml:space="preserve"> </w:t>
      </w:r>
    </w:p>
    <w:p w:rsidR="002D2DF3" w:rsidRPr="00DF5585" w:rsidRDefault="00995AEF" w:rsidP="00724F1A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lastRenderedPageBreak/>
        <w:t xml:space="preserve">Уважаемые депутаты и жители, несмотря на ряд решенных вопросов, важными проблемами остаются дальнейшее развитие  и благоустройство поселения. </w:t>
      </w:r>
    </w:p>
    <w:p w:rsidR="002D2DF3" w:rsidRPr="00DF5585" w:rsidRDefault="00724F1A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b/>
          <w:color w:val="000000"/>
          <w:sz w:val="32"/>
          <w:szCs w:val="32"/>
        </w:rPr>
      </w:pPr>
      <w:r w:rsidRPr="00DF5585">
        <w:rPr>
          <w:rFonts w:cs="Arial"/>
          <w:b/>
          <w:color w:val="000000"/>
          <w:sz w:val="32"/>
          <w:szCs w:val="32"/>
        </w:rPr>
        <w:t>В планы на 2018</w:t>
      </w:r>
      <w:r w:rsidR="002D2DF3" w:rsidRPr="00DF5585">
        <w:rPr>
          <w:rFonts w:cs="Arial"/>
          <w:b/>
          <w:color w:val="000000"/>
          <w:sz w:val="32"/>
          <w:szCs w:val="32"/>
        </w:rPr>
        <w:t xml:space="preserve"> год входят:</w:t>
      </w:r>
    </w:p>
    <w:p w:rsidR="002D2DF3" w:rsidRDefault="005C3EAF" w:rsidP="00EB4EFC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 П</w:t>
      </w:r>
      <w:r w:rsidR="002D2DF3" w:rsidRPr="00DF5585">
        <w:rPr>
          <w:rFonts w:cs="Arial"/>
          <w:color w:val="000000"/>
          <w:sz w:val="32"/>
          <w:szCs w:val="32"/>
        </w:rPr>
        <w:t xml:space="preserve">ровести </w:t>
      </w:r>
      <w:r w:rsidR="00995AEF" w:rsidRPr="00DF5585">
        <w:rPr>
          <w:rFonts w:cs="Arial"/>
          <w:color w:val="000000"/>
          <w:sz w:val="32"/>
          <w:szCs w:val="32"/>
        </w:rPr>
        <w:t xml:space="preserve">дальнейшую </w:t>
      </w:r>
      <w:r w:rsidR="002D2DF3" w:rsidRPr="00DF5585">
        <w:rPr>
          <w:rFonts w:cs="Arial"/>
          <w:color w:val="000000"/>
          <w:sz w:val="32"/>
          <w:szCs w:val="32"/>
        </w:rPr>
        <w:t>работу по максимальному привлечению доходов в бюджет поселения.</w:t>
      </w:r>
    </w:p>
    <w:p w:rsidR="00EB4EFC" w:rsidRPr="00DF5585" w:rsidRDefault="00EB4EFC" w:rsidP="00EB4EFC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Завершить реконструкцию Михеевского сельского Дома культуры.</w:t>
      </w:r>
    </w:p>
    <w:p w:rsidR="002D2DF3" w:rsidRPr="00DF5585" w:rsidRDefault="00EB4EFC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3</w:t>
      </w:r>
      <w:r w:rsidR="002D2DF3" w:rsidRPr="00DF5585">
        <w:rPr>
          <w:rFonts w:cs="Arial"/>
          <w:color w:val="000000"/>
          <w:sz w:val="32"/>
          <w:szCs w:val="32"/>
        </w:rPr>
        <w:t>. Продолжить работы по благоустройству, озеленению, уличному освещению и поддержанию порядка на территории поселения в цело</w:t>
      </w:r>
      <w:r w:rsidR="00724F1A" w:rsidRPr="00DF5585">
        <w:rPr>
          <w:rFonts w:cs="Arial"/>
          <w:color w:val="000000"/>
          <w:sz w:val="32"/>
          <w:szCs w:val="32"/>
        </w:rPr>
        <w:t>м</w:t>
      </w:r>
      <w:r w:rsidR="002D2DF3" w:rsidRPr="00DF5585">
        <w:rPr>
          <w:rFonts w:cs="Arial"/>
          <w:color w:val="000000"/>
          <w:sz w:val="32"/>
          <w:szCs w:val="32"/>
        </w:rPr>
        <w:t>.</w:t>
      </w:r>
    </w:p>
    <w:p w:rsidR="002D2DF3" w:rsidRPr="00DF5585" w:rsidRDefault="00EB4EFC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</w:t>
      </w:r>
      <w:r w:rsidR="002D2DF3" w:rsidRPr="00DF5585">
        <w:rPr>
          <w:rFonts w:cs="Arial"/>
          <w:color w:val="000000"/>
          <w:sz w:val="32"/>
          <w:szCs w:val="32"/>
        </w:rPr>
        <w:t>. Продолжить разъяснительную работу среди жителей поселения, и в первую очередь среди молодежи, по профилактике  алкоголизма и наркомании.</w:t>
      </w:r>
    </w:p>
    <w:p w:rsidR="002D2DF3" w:rsidRPr="00DF5585" w:rsidRDefault="00EB4EFC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5</w:t>
      </w:r>
      <w:r w:rsidR="002D2DF3" w:rsidRPr="00DF5585">
        <w:rPr>
          <w:rFonts w:cs="Arial"/>
          <w:color w:val="000000"/>
          <w:sz w:val="32"/>
          <w:szCs w:val="32"/>
        </w:rPr>
        <w:t>. Реализовать комплекс мер, направленных на обеспечение противопожарной безопасности населения.</w:t>
      </w:r>
    </w:p>
    <w:p w:rsidR="002D2DF3" w:rsidRPr="00DF5585" w:rsidRDefault="00EB4EFC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6</w:t>
      </w:r>
      <w:r w:rsidR="002D2DF3" w:rsidRPr="00DF5585">
        <w:rPr>
          <w:rFonts w:cs="Arial"/>
          <w:color w:val="000000"/>
          <w:sz w:val="32"/>
          <w:szCs w:val="32"/>
        </w:rPr>
        <w:t>. Увеличить количество жителей, занимающихся физической культурой и спортом, особенно подростков и молодежи.</w:t>
      </w:r>
    </w:p>
    <w:p w:rsidR="002D2DF3" w:rsidRPr="00DF5585" w:rsidRDefault="00EB4EFC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7</w:t>
      </w:r>
      <w:r w:rsidR="002D2DF3" w:rsidRPr="00DF5585">
        <w:rPr>
          <w:rFonts w:cs="Arial"/>
          <w:color w:val="000000"/>
          <w:sz w:val="32"/>
          <w:szCs w:val="32"/>
        </w:rPr>
        <w:t>. Продолжить работу по вовлечению молодежи в социально полезную деятельность.</w:t>
      </w:r>
    </w:p>
    <w:p w:rsidR="002D2DF3" w:rsidRPr="00DF5585" w:rsidRDefault="00EB4EFC" w:rsidP="002D2DF3">
      <w:pPr>
        <w:shd w:val="clear" w:color="auto" w:fill="FFFFFF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8</w:t>
      </w:r>
      <w:r w:rsidR="002D2DF3" w:rsidRPr="00DF5585">
        <w:rPr>
          <w:rFonts w:cs="Arial"/>
          <w:color w:val="000000"/>
          <w:sz w:val="32"/>
          <w:szCs w:val="32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2D2DF3" w:rsidRPr="00DF5585" w:rsidRDefault="009D6538" w:rsidP="002D2DF3">
      <w:pPr>
        <w:shd w:val="clear" w:color="auto" w:fill="FFFFFF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9. Достойно организовать и провести выборы Президента РФ.</w:t>
      </w:r>
    </w:p>
    <w:p w:rsidR="002D2DF3" w:rsidRPr="00DF5585" w:rsidRDefault="002D2DF3" w:rsidP="002D2DF3">
      <w:pPr>
        <w:shd w:val="clear" w:color="auto" w:fill="FFFFFF"/>
        <w:ind w:firstLine="708"/>
        <w:jc w:val="both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Может не обо всех направлениях  работы администрации я сегодня сказал</w:t>
      </w:r>
      <w:r w:rsidR="00724F1A" w:rsidRPr="00DF5585">
        <w:rPr>
          <w:rFonts w:cs="Arial"/>
          <w:color w:val="000000"/>
          <w:sz w:val="32"/>
          <w:szCs w:val="32"/>
        </w:rPr>
        <w:t>а</w:t>
      </w:r>
      <w:r w:rsidRPr="00DF5585">
        <w:rPr>
          <w:rFonts w:cs="Arial"/>
          <w:color w:val="000000"/>
          <w:sz w:val="32"/>
          <w:szCs w:val="32"/>
        </w:rPr>
        <w:t xml:space="preserve"> </w:t>
      </w:r>
      <w:r w:rsidR="00724F1A" w:rsidRPr="00DF5585">
        <w:rPr>
          <w:rFonts w:cs="Arial"/>
          <w:color w:val="000000"/>
          <w:sz w:val="32"/>
          <w:szCs w:val="32"/>
        </w:rPr>
        <w:t>в своем выступлении,  постаралась</w:t>
      </w:r>
      <w:r w:rsidRPr="00DF5585">
        <w:rPr>
          <w:rFonts w:cs="Arial"/>
          <w:color w:val="000000"/>
          <w:sz w:val="32"/>
          <w:szCs w:val="32"/>
        </w:rPr>
        <w:t xml:space="preserve"> осветить наиболее значимые</w:t>
      </w:r>
      <w:proofErr w:type="gramStart"/>
      <w:r w:rsidRPr="00DF5585">
        <w:rPr>
          <w:rFonts w:cs="Arial"/>
          <w:color w:val="000000"/>
          <w:sz w:val="32"/>
          <w:szCs w:val="32"/>
        </w:rPr>
        <w:t xml:space="preserve"> ,</w:t>
      </w:r>
      <w:proofErr w:type="gramEnd"/>
      <w:r w:rsidRPr="00DF5585">
        <w:rPr>
          <w:rFonts w:cs="Arial"/>
          <w:color w:val="000000"/>
          <w:sz w:val="32"/>
          <w:szCs w:val="32"/>
        </w:rPr>
        <w:t> но хочу с уверенностью сказать , что все эти достижения администрации в совокупности с совместными усилиями руководителей учреждений , расположенных на территории поселения , поддержкой со стороны депутатов сельско</w:t>
      </w:r>
      <w:r w:rsidR="00724F1A" w:rsidRPr="00DF5585">
        <w:rPr>
          <w:rFonts w:cs="Arial"/>
          <w:color w:val="000000"/>
          <w:sz w:val="32"/>
          <w:szCs w:val="32"/>
        </w:rPr>
        <w:t xml:space="preserve">го поселения , </w:t>
      </w:r>
      <w:r w:rsidRPr="00DF5585">
        <w:rPr>
          <w:rFonts w:cs="Arial"/>
          <w:color w:val="000000"/>
          <w:sz w:val="32"/>
          <w:szCs w:val="32"/>
        </w:rPr>
        <w:t>  нер</w:t>
      </w:r>
      <w:r w:rsidR="005C3EAF">
        <w:rPr>
          <w:rFonts w:cs="Arial"/>
          <w:color w:val="000000"/>
          <w:sz w:val="32"/>
          <w:szCs w:val="32"/>
        </w:rPr>
        <w:t xml:space="preserve">авнодушных людей </w:t>
      </w:r>
      <w:r w:rsidRPr="00DF5585">
        <w:rPr>
          <w:rFonts w:cs="Arial"/>
          <w:color w:val="000000"/>
          <w:sz w:val="32"/>
          <w:szCs w:val="32"/>
        </w:rPr>
        <w:t xml:space="preserve"> позволяют </w:t>
      </w:r>
      <w:r w:rsidR="00724F1A" w:rsidRPr="00DF5585">
        <w:rPr>
          <w:rFonts w:cs="Arial"/>
          <w:color w:val="000000"/>
          <w:sz w:val="32"/>
          <w:szCs w:val="32"/>
        </w:rPr>
        <w:t xml:space="preserve">нашему </w:t>
      </w:r>
      <w:r w:rsidRPr="00DF5585">
        <w:rPr>
          <w:rFonts w:cs="Arial"/>
          <w:color w:val="000000"/>
          <w:sz w:val="32"/>
          <w:szCs w:val="32"/>
        </w:rPr>
        <w:t xml:space="preserve"> </w:t>
      </w:r>
      <w:r w:rsidRPr="00DF5585">
        <w:rPr>
          <w:rFonts w:cs="Arial"/>
          <w:color w:val="000000"/>
          <w:sz w:val="32"/>
          <w:szCs w:val="32"/>
        </w:rPr>
        <w:lastRenderedPageBreak/>
        <w:t>сельскому поселению достойно выглядеть на уровне других поселений района.</w:t>
      </w:r>
    </w:p>
    <w:p w:rsidR="002D2DF3" w:rsidRPr="00DF5585" w:rsidRDefault="002D2DF3" w:rsidP="002D2DF3">
      <w:pPr>
        <w:pStyle w:val="western"/>
        <w:shd w:val="clear" w:color="auto" w:fill="FFFFFF"/>
        <w:jc w:val="both"/>
        <w:rPr>
          <w:rFonts w:cs="Arial"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Выражаю слова благодарности гражданам, которые оказывают содействие и помощь в проведении праздничных мероприят</w:t>
      </w:r>
      <w:r w:rsidR="00724F1A" w:rsidRPr="00DF5585">
        <w:rPr>
          <w:color w:val="000000"/>
          <w:sz w:val="32"/>
          <w:szCs w:val="32"/>
        </w:rPr>
        <w:t xml:space="preserve">иях, депутатскому корпусу </w:t>
      </w:r>
      <w:r w:rsidRPr="00DF5585">
        <w:rPr>
          <w:color w:val="000000"/>
          <w:sz w:val="32"/>
          <w:szCs w:val="32"/>
        </w:rPr>
        <w:t xml:space="preserve"> сельского поселения, который активно участвует в решении важнейших вопросов п</w:t>
      </w:r>
      <w:r w:rsidR="00093E59" w:rsidRPr="00DF5585">
        <w:rPr>
          <w:color w:val="000000"/>
          <w:sz w:val="32"/>
          <w:szCs w:val="32"/>
        </w:rPr>
        <w:t>оселения</w:t>
      </w:r>
      <w:proofErr w:type="gramStart"/>
      <w:r w:rsidRPr="00DF5585">
        <w:rPr>
          <w:color w:val="000000"/>
          <w:sz w:val="32"/>
          <w:szCs w:val="32"/>
        </w:rPr>
        <w:t xml:space="preserve"> .</w:t>
      </w:r>
      <w:proofErr w:type="gramEnd"/>
      <w:r w:rsidRPr="00DF5585">
        <w:rPr>
          <w:color w:val="000000"/>
          <w:sz w:val="32"/>
          <w:szCs w:val="32"/>
        </w:rPr>
        <w:t xml:space="preserve"> </w:t>
      </w:r>
    </w:p>
    <w:p w:rsidR="002D2DF3" w:rsidRPr="00DF5585" w:rsidRDefault="002D2DF3" w:rsidP="002D2DF3">
      <w:pPr>
        <w:pStyle w:val="western"/>
        <w:shd w:val="clear" w:color="auto" w:fill="FFFFFF"/>
        <w:ind w:firstLine="708"/>
        <w:jc w:val="both"/>
        <w:rPr>
          <w:rFonts w:cs="Arial"/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>Вам, уважаемые односельчане, большое спасибо за внимание, поддержку, которую вы ока</w:t>
      </w:r>
      <w:r w:rsidR="00724F1A" w:rsidRPr="00DF5585">
        <w:rPr>
          <w:color w:val="000000"/>
          <w:sz w:val="32"/>
          <w:szCs w:val="32"/>
        </w:rPr>
        <w:t xml:space="preserve">зываете Администрации </w:t>
      </w:r>
      <w:r w:rsidRPr="00DF5585">
        <w:rPr>
          <w:color w:val="000000"/>
          <w:sz w:val="32"/>
          <w:szCs w:val="32"/>
        </w:rPr>
        <w:t xml:space="preserve">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2D2DF3" w:rsidRPr="00DF5585" w:rsidRDefault="002D2DF3" w:rsidP="002D2DF3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32"/>
          <w:szCs w:val="32"/>
        </w:rPr>
      </w:pPr>
    </w:p>
    <w:p w:rsidR="002D2DF3" w:rsidRPr="00DF5585" w:rsidRDefault="002D2DF3" w:rsidP="002D2DF3">
      <w:pPr>
        <w:jc w:val="both"/>
        <w:rPr>
          <w:color w:val="000000"/>
          <w:sz w:val="32"/>
          <w:szCs w:val="32"/>
        </w:rPr>
      </w:pPr>
      <w:r w:rsidRPr="00DF5585"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</w:p>
    <w:p w:rsidR="00B66E55" w:rsidRPr="00DF5585" w:rsidRDefault="00B66E55">
      <w:pPr>
        <w:rPr>
          <w:sz w:val="32"/>
          <w:szCs w:val="32"/>
        </w:rPr>
      </w:pPr>
    </w:p>
    <w:sectPr w:rsidR="00B66E55" w:rsidRPr="00DF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5AA5"/>
    <w:multiLevelType w:val="hybridMultilevel"/>
    <w:tmpl w:val="6AE42A22"/>
    <w:lvl w:ilvl="0" w:tplc="791A4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3"/>
    <w:rsid w:val="00003150"/>
    <w:rsid w:val="00011CC6"/>
    <w:rsid w:val="00082C84"/>
    <w:rsid w:val="00093E59"/>
    <w:rsid w:val="0009617B"/>
    <w:rsid w:val="000A2CC3"/>
    <w:rsid w:val="000D288F"/>
    <w:rsid w:val="0017145E"/>
    <w:rsid w:val="001A7D59"/>
    <w:rsid w:val="001B01BC"/>
    <w:rsid w:val="00205A77"/>
    <w:rsid w:val="002B735F"/>
    <w:rsid w:val="002D2DF3"/>
    <w:rsid w:val="00314F48"/>
    <w:rsid w:val="00321CF4"/>
    <w:rsid w:val="00354D04"/>
    <w:rsid w:val="00362A51"/>
    <w:rsid w:val="00373A92"/>
    <w:rsid w:val="003A3185"/>
    <w:rsid w:val="003A4CCD"/>
    <w:rsid w:val="003F1E04"/>
    <w:rsid w:val="003F319E"/>
    <w:rsid w:val="0046557A"/>
    <w:rsid w:val="004C25B0"/>
    <w:rsid w:val="00516451"/>
    <w:rsid w:val="0051696A"/>
    <w:rsid w:val="005B05B7"/>
    <w:rsid w:val="005C3EAF"/>
    <w:rsid w:val="00600C64"/>
    <w:rsid w:val="00672F03"/>
    <w:rsid w:val="006909D1"/>
    <w:rsid w:val="006957F7"/>
    <w:rsid w:val="006C15D3"/>
    <w:rsid w:val="006E264B"/>
    <w:rsid w:val="00724F1A"/>
    <w:rsid w:val="007477A8"/>
    <w:rsid w:val="007A2045"/>
    <w:rsid w:val="007C224D"/>
    <w:rsid w:val="007C3AAC"/>
    <w:rsid w:val="00843D4B"/>
    <w:rsid w:val="00857AA6"/>
    <w:rsid w:val="00873647"/>
    <w:rsid w:val="008847D2"/>
    <w:rsid w:val="00891927"/>
    <w:rsid w:val="00917981"/>
    <w:rsid w:val="00974DF9"/>
    <w:rsid w:val="009826E3"/>
    <w:rsid w:val="00995AEF"/>
    <w:rsid w:val="009B7D29"/>
    <w:rsid w:val="009D2F0D"/>
    <w:rsid w:val="009D6538"/>
    <w:rsid w:val="00A62ED2"/>
    <w:rsid w:val="00A850CF"/>
    <w:rsid w:val="00A93B76"/>
    <w:rsid w:val="00AA637D"/>
    <w:rsid w:val="00B66E55"/>
    <w:rsid w:val="00B86997"/>
    <w:rsid w:val="00B968F7"/>
    <w:rsid w:val="00BA0B60"/>
    <w:rsid w:val="00BA5CB3"/>
    <w:rsid w:val="00C07F66"/>
    <w:rsid w:val="00CB7CAD"/>
    <w:rsid w:val="00D51C3A"/>
    <w:rsid w:val="00D7564E"/>
    <w:rsid w:val="00D94B9F"/>
    <w:rsid w:val="00DA5A45"/>
    <w:rsid w:val="00DD53B0"/>
    <w:rsid w:val="00DF5585"/>
    <w:rsid w:val="00E203FD"/>
    <w:rsid w:val="00EB4EFC"/>
    <w:rsid w:val="00F060E7"/>
    <w:rsid w:val="00F141CB"/>
    <w:rsid w:val="00F602BD"/>
    <w:rsid w:val="00F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20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2018-01-25T04:08:00Z</cp:lastPrinted>
  <dcterms:created xsi:type="dcterms:W3CDTF">2018-01-12T08:19:00Z</dcterms:created>
  <dcterms:modified xsi:type="dcterms:W3CDTF">2018-02-28T04:01:00Z</dcterms:modified>
</cp:coreProperties>
</file>