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71" w:rsidRPr="006D3C9A" w:rsidRDefault="00E91971" w:rsidP="00E91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Администрация </w:t>
      </w:r>
    </w:p>
    <w:p w:rsidR="00E91971" w:rsidRPr="006D3C9A" w:rsidRDefault="00E91971" w:rsidP="00E91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Сельского  поселения</w:t>
      </w:r>
    </w:p>
    <w:p w:rsidR="00E91971" w:rsidRPr="006D3C9A" w:rsidRDefault="00E91971" w:rsidP="00E91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«Деревня Михеево»</w:t>
      </w:r>
    </w:p>
    <w:p w:rsidR="00E91971" w:rsidRPr="006D3C9A" w:rsidRDefault="00E91971" w:rsidP="00E91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Медынского района</w:t>
      </w:r>
    </w:p>
    <w:p w:rsidR="00E91971" w:rsidRPr="006D3C9A" w:rsidRDefault="00E91971" w:rsidP="00E91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Калужской области</w:t>
      </w:r>
    </w:p>
    <w:p w:rsidR="00E91971" w:rsidRPr="006D3C9A" w:rsidRDefault="00E91971" w:rsidP="00E91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91971" w:rsidRPr="006D3C9A" w:rsidRDefault="00E91971" w:rsidP="00E91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91971" w:rsidRPr="006D3C9A" w:rsidRDefault="00E91971" w:rsidP="00E91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91971" w:rsidRPr="006D3C9A" w:rsidRDefault="00E91971" w:rsidP="00E9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</w:t>
      </w:r>
      <w:proofErr w:type="gramEnd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О С Т А Н О В Л Е Н И Е</w:t>
      </w:r>
    </w:p>
    <w:p w:rsidR="00E91971" w:rsidRPr="006D3C9A" w:rsidRDefault="00E91971" w:rsidP="00E9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E91971" w:rsidRPr="006D3C9A" w:rsidRDefault="00E91971" w:rsidP="00E91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971" w:rsidRPr="006D3C9A" w:rsidRDefault="00E91971" w:rsidP="00E91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71" w:rsidRPr="006D3C9A" w:rsidRDefault="003924D7" w:rsidP="00E9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26 августа</w:t>
      </w:r>
      <w:r w:rsidR="00E9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E91971"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</w:t>
      </w:r>
      <w:r w:rsidR="00E9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№  37</w:t>
      </w:r>
    </w:p>
    <w:p w:rsidR="00E91971" w:rsidRPr="006D3C9A" w:rsidRDefault="00E91971" w:rsidP="00E9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71" w:rsidRPr="006D3C9A" w:rsidRDefault="00E91971" w:rsidP="00E91971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>Об утверждении отчета об исполнении бюджета се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льского   «Деревня Михеево» за </w:t>
      </w:r>
      <w:r>
        <w:rPr>
          <w:rFonts w:eastAsia="Times New Roman" w:cs="Times New Roman"/>
          <w:b/>
          <w:sz w:val="26"/>
          <w:szCs w:val="28"/>
          <w:lang w:eastAsia="ru-RU"/>
        </w:rPr>
        <w:t>6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месяц</w:t>
      </w:r>
      <w:r>
        <w:rPr>
          <w:rFonts w:eastAsia="Times New Roman" w:cs="Times New Roman"/>
          <w:b/>
          <w:sz w:val="26"/>
          <w:szCs w:val="28"/>
          <w:lang w:eastAsia="ru-RU"/>
        </w:rPr>
        <w:t>ев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2016</w:t>
      </w: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года»</w:t>
      </w:r>
    </w:p>
    <w:p w:rsidR="00E91971" w:rsidRPr="006D3C9A" w:rsidRDefault="00E91971" w:rsidP="00E91971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</w:p>
    <w:p w:rsidR="00E91971" w:rsidRPr="006D3C9A" w:rsidRDefault="00E91971" w:rsidP="00E9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971" w:rsidRPr="006D3C9A" w:rsidRDefault="00E91971" w:rsidP="00E9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71" w:rsidRPr="006D3C9A" w:rsidRDefault="00E91971" w:rsidP="00E9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Рассмотрев представленный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6 месяцев 2016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E91971" w:rsidRPr="006D3C9A" w:rsidRDefault="00E91971" w:rsidP="00E9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71" w:rsidRPr="006D3C9A" w:rsidRDefault="00E91971" w:rsidP="00E9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ПОСТАНОВЛЯЮ:</w:t>
      </w:r>
    </w:p>
    <w:p w:rsidR="00E91971" w:rsidRPr="006D3C9A" w:rsidRDefault="00E91971" w:rsidP="00E91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71" w:rsidRPr="006D3C9A" w:rsidRDefault="00E91971" w:rsidP="00E9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6 месяцев 201</w:t>
      </w:r>
      <w:r w:rsidR="005128BC"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года по доходам в сумме 705798 рублей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 w:rsidR="00512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по расходам в сумме 962059 рублей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(пояснительная записка прилагается). </w:t>
      </w:r>
    </w:p>
    <w:p w:rsidR="00E91971" w:rsidRPr="006D3C9A" w:rsidRDefault="00E91971" w:rsidP="00E9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обнародования и на официальном сайте в сети «Интернет».</w:t>
      </w:r>
    </w:p>
    <w:p w:rsidR="00E91971" w:rsidRPr="006D3C9A" w:rsidRDefault="00E91971" w:rsidP="00E9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71" w:rsidRPr="006D3C9A" w:rsidRDefault="00E91971" w:rsidP="00E9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71" w:rsidRPr="006D3C9A" w:rsidRDefault="00E91971" w:rsidP="00E9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71" w:rsidRPr="006D3C9A" w:rsidRDefault="00E91971" w:rsidP="00E9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91971" w:rsidRPr="006D3C9A" w:rsidRDefault="00E91971" w:rsidP="00E9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«Деревня Михеево»: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С.В. Яковлева.</w:t>
      </w:r>
    </w:p>
    <w:p w:rsidR="00E91971" w:rsidRPr="006D3C9A" w:rsidRDefault="00E91971" w:rsidP="00E9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71" w:rsidRPr="006D3C9A" w:rsidRDefault="00E91971" w:rsidP="00E9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71" w:rsidRPr="006D3C9A" w:rsidRDefault="00E91971" w:rsidP="00E9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71" w:rsidRPr="006D3C9A" w:rsidRDefault="00E91971" w:rsidP="00E9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71" w:rsidRPr="006D3C9A" w:rsidRDefault="00E91971" w:rsidP="00E9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71" w:rsidRPr="006D3C9A" w:rsidRDefault="00E91971" w:rsidP="00E9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71" w:rsidRPr="006D3C9A" w:rsidRDefault="00E91971" w:rsidP="00E91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E91971" w:rsidRPr="006D3C9A" w:rsidRDefault="00E91971" w:rsidP="00E91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E91971" w:rsidRPr="006D3C9A" w:rsidRDefault="005128BC" w:rsidP="00E91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 состоянию за 6 месяцев</w:t>
      </w:r>
      <w:r w:rsidR="00E919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2016</w:t>
      </w:r>
      <w:r w:rsidR="00E91971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по администрации </w:t>
      </w:r>
    </w:p>
    <w:p w:rsidR="00E91971" w:rsidRPr="006D3C9A" w:rsidRDefault="00E91971" w:rsidP="00E91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СП «Деревня Михеево»</w:t>
      </w:r>
    </w:p>
    <w:p w:rsidR="00E91971" w:rsidRPr="006D3C9A" w:rsidRDefault="00E91971" w:rsidP="00E91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91971" w:rsidRPr="006D3C9A" w:rsidRDefault="00E91971" w:rsidP="00E91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971" w:rsidRPr="006D3C9A" w:rsidRDefault="00E91971" w:rsidP="00E91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971" w:rsidRPr="006D3C9A" w:rsidRDefault="00E91971" w:rsidP="00E91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Численность муниципальных служащих сельского поселения «Деревня Ми</w:t>
      </w:r>
      <w:r w:rsidR="005128BC">
        <w:rPr>
          <w:rFonts w:ascii="Times New Roman" w:eastAsia="Times New Roman" w:hAnsi="Times New Roman" w:cs="Times New Roman"/>
          <w:sz w:val="26"/>
          <w:szCs w:val="26"/>
          <w:lang w:eastAsia="ar-SA"/>
        </w:rPr>
        <w:t>хеево» по состоянию на 1 ию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ля 2016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2 единицы, которые содержатся за счет средств местного бюджета. Затраты на содержание муниципальных служащих с</w:t>
      </w:r>
      <w:r w:rsidR="00DE07FD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оставили 425254,47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в том числе по статьям расходов: заработная плата с начисления</w:t>
      </w:r>
      <w:r w:rsidR="001D15F0">
        <w:rPr>
          <w:rFonts w:ascii="Times New Roman" w:eastAsia="Times New Roman" w:hAnsi="Times New Roman" w:cs="Times New Roman"/>
          <w:sz w:val="26"/>
          <w:szCs w:val="26"/>
          <w:lang w:eastAsia="ar-SA"/>
        </w:rPr>
        <w:t>ми 236167,65</w:t>
      </w:r>
      <w:r w:rsidR="005128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 </w:t>
      </w:r>
      <w:proofErr w:type="gramStart"/>
      <w:r w:rsidR="005128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="005128BC">
        <w:rPr>
          <w:rFonts w:ascii="Times New Roman" w:eastAsia="Times New Roman" w:hAnsi="Times New Roman" w:cs="Times New Roman"/>
          <w:sz w:val="26"/>
          <w:szCs w:val="26"/>
          <w:lang w:eastAsia="ar-SA"/>
        </w:rPr>
        <w:t>211 — 186955,16 руб.  213 — 49212</w:t>
      </w:r>
      <w:r w:rsidR="00084363">
        <w:rPr>
          <w:rFonts w:ascii="Times New Roman" w:eastAsia="Times New Roman" w:hAnsi="Times New Roman" w:cs="Times New Roman"/>
          <w:sz w:val="26"/>
          <w:szCs w:val="26"/>
          <w:lang w:eastAsia="ar-SA"/>
        </w:rPr>
        <w:t>,49</w:t>
      </w:r>
      <w:r w:rsidR="00DE07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руб.), услуги связи — 2372,65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коммунальные услуги</w:t>
      </w:r>
      <w:r w:rsidR="00DE07FD">
        <w:rPr>
          <w:rFonts w:ascii="Times New Roman" w:eastAsia="Times New Roman" w:hAnsi="Times New Roman" w:cs="Times New Roman"/>
          <w:sz w:val="26"/>
          <w:szCs w:val="26"/>
          <w:lang w:eastAsia="ar-SA"/>
        </w:rPr>
        <w:t>, освещение, газ — 156546,09 руб., обслуживание ПС — 12000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,00  руб., </w:t>
      </w:r>
      <w:r w:rsidR="00DE07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расчеты </w:t>
      </w:r>
      <w:proofErr w:type="spellStart"/>
      <w:r w:rsidR="00DE07FD">
        <w:rPr>
          <w:rFonts w:ascii="Times New Roman" w:eastAsia="Times New Roman" w:hAnsi="Times New Roman" w:cs="Times New Roman"/>
          <w:sz w:val="26"/>
          <w:szCs w:val="26"/>
          <w:lang w:eastAsia="ar-SA"/>
        </w:rPr>
        <w:t>экц</w:t>
      </w:r>
      <w:proofErr w:type="spellEnd"/>
      <w:r w:rsidR="00DE07FD">
        <w:rPr>
          <w:rFonts w:ascii="Times New Roman" w:eastAsia="Times New Roman" w:hAnsi="Times New Roman" w:cs="Times New Roman"/>
          <w:sz w:val="26"/>
          <w:szCs w:val="26"/>
          <w:lang w:eastAsia="ar-SA"/>
        </w:rPr>
        <w:t>, подписка – 16392,18 руб., прочие расходы– 1775,90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 </w:t>
      </w: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E91971" w:rsidRPr="006D3C9A" w:rsidRDefault="00E91971" w:rsidP="00E91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E91971" w:rsidRPr="006D3C9A" w:rsidRDefault="00E91971" w:rsidP="00E91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E91971" w:rsidRPr="006D3C9A" w:rsidRDefault="00E91971" w:rsidP="00E91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сост</w:t>
      </w:r>
      <w:r w:rsidR="00DE07FD">
        <w:rPr>
          <w:rFonts w:ascii="Times New Roman" w:eastAsia="Times New Roman" w:hAnsi="Times New Roman" w:cs="Times New Roman"/>
          <w:sz w:val="26"/>
          <w:szCs w:val="26"/>
          <w:lang w:eastAsia="ar-SA"/>
        </w:rPr>
        <w:t>оянию за 6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месяца 2016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E91971" w:rsidRPr="006D3C9A" w:rsidRDefault="00E91971" w:rsidP="00E91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971" w:rsidRPr="006D3C9A" w:rsidRDefault="005128BC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Средства резервного фонда за 6 месяцев</w:t>
      </w:r>
      <w:r w:rsidR="00E919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2016</w:t>
      </w:r>
      <w:r w:rsidR="00E91971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году не использовались</w:t>
      </w: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971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971" w:rsidRPr="006D3C9A" w:rsidRDefault="00E91971" w:rsidP="00E91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  Пояснительная записка</w:t>
      </w:r>
    </w:p>
    <w:p w:rsidR="00E91971" w:rsidRPr="006D3C9A" w:rsidRDefault="00E91971" w:rsidP="00E91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E91971" w:rsidRPr="006D3C9A" w:rsidRDefault="00DE07FD" w:rsidP="00E91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Деревня Михеево» за 6 месяцев</w:t>
      </w:r>
      <w:r w:rsidR="00E919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2016</w:t>
      </w:r>
      <w:r w:rsidR="00E91971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971" w:rsidRPr="006D3C9A" w:rsidRDefault="00E91971" w:rsidP="00E91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Доходы</w:t>
      </w: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971" w:rsidRPr="006D3C9A" w:rsidRDefault="00E91971" w:rsidP="00E91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DE07FD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За  6</w:t>
      </w:r>
      <w:r w:rsidR="0089589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2016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в бюджет сельского поселения «Деревня Михеево» п</w:t>
      </w:r>
      <w:r w:rsidR="00DE07FD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оступило доходов в сумме 705798,16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руб.,</w:t>
      </w:r>
      <w:r w:rsidR="00DE07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или 11,61 % к годовому плану (6081485,95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руб.). Собст</w:t>
      </w:r>
      <w:r w:rsidR="00954833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венных доходов поступило 294105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954833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="00DE07FD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9548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 или  21,36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ут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очненного годового плана </w:t>
      </w:r>
      <w:r w:rsidR="00954833">
        <w:rPr>
          <w:rFonts w:ascii="Times New Roman" w:eastAsia="Times New Roman" w:hAnsi="Times New Roman" w:cs="Times New Roman"/>
          <w:sz w:val="26"/>
          <w:szCs w:val="26"/>
          <w:lang w:eastAsia="ar-SA"/>
        </w:rPr>
        <w:t>(1376799,34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</w:t>
      </w:r>
    </w:p>
    <w:p w:rsidR="00E91971" w:rsidRPr="006D3C9A" w:rsidRDefault="00E91971" w:rsidP="00E91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Финансовая помощь из о</w:t>
      </w:r>
      <w:r w:rsidR="008958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бластного бюджета поступила за 6 </w:t>
      </w:r>
      <w:r w:rsidR="00531103">
        <w:rPr>
          <w:rFonts w:ascii="Times New Roman" w:eastAsia="Times New Roman" w:hAnsi="Times New Roman" w:cs="Times New Roman"/>
          <w:sz w:val="26"/>
          <w:szCs w:val="26"/>
          <w:lang w:eastAsia="ar-SA"/>
        </w:rPr>
        <w:t>месяцев 2016 года в сумме 411693,14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том числе </w:t>
      </w:r>
      <w:r w:rsidR="0089589E">
        <w:rPr>
          <w:rFonts w:ascii="Times New Roman" w:eastAsia="Times New Roman" w:hAnsi="Times New Roman" w:cs="Times New Roman"/>
          <w:sz w:val="26"/>
          <w:szCs w:val="26"/>
          <w:lang w:eastAsia="ar-SA"/>
        </w:rPr>
        <w:t>Субвенции на воинский учет 21693,14 руб., дотация 2300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00,00 руб.</w:t>
      </w:r>
      <w:r w:rsidR="009548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иные внебюджетные трансферты- </w:t>
      </w:r>
      <w:r w:rsidR="00531103">
        <w:rPr>
          <w:rFonts w:ascii="Times New Roman" w:eastAsia="Times New Roman" w:hAnsi="Times New Roman" w:cs="Times New Roman"/>
          <w:sz w:val="26"/>
          <w:szCs w:val="26"/>
          <w:lang w:eastAsia="ar-SA"/>
        </w:rPr>
        <w:t>160000,00</w:t>
      </w:r>
      <w:r w:rsidR="00B96BFC">
        <w:rPr>
          <w:rFonts w:ascii="Times New Roman" w:eastAsia="Times New Roman" w:hAnsi="Times New Roman" w:cs="Times New Roman"/>
          <w:sz w:val="26"/>
          <w:szCs w:val="26"/>
          <w:lang w:eastAsia="ar-SA"/>
        </w:rPr>
        <w:t>) или 8,75 % от годового плана (4704686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,61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руб.), в общей сумме доходов безвозм</w:t>
      </w:r>
      <w:r w:rsidR="00B96BFC">
        <w:rPr>
          <w:rFonts w:ascii="Times New Roman" w:eastAsia="Times New Roman" w:hAnsi="Times New Roman" w:cs="Times New Roman"/>
          <w:sz w:val="26"/>
          <w:szCs w:val="26"/>
          <w:lang w:eastAsia="ar-SA"/>
        </w:rPr>
        <w:t>ездные поступления составляют 58,33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%.</w:t>
      </w: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91971" w:rsidRPr="006D3C9A" w:rsidRDefault="00E91971" w:rsidP="00E91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2. Расходы</w:t>
      </w:r>
    </w:p>
    <w:p w:rsidR="00E91971" w:rsidRPr="006D3C9A" w:rsidRDefault="00E91971" w:rsidP="00E91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971" w:rsidRPr="006D3C9A" w:rsidRDefault="00E91971" w:rsidP="00E91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96BFC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Общий бюджет по расходам за 6 месяцев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201</w:t>
      </w:r>
      <w:r w:rsidR="00B96BFC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6 года составил 962 тыс. 059 руб. 19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коп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.,</w:t>
      </w:r>
      <w:r w:rsidR="00B96B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 w:rsidR="00B96BFC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 составляет 15,09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уто</w:t>
      </w:r>
      <w:r w:rsidR="00B96BFC">
        <w:rPr>
          <w:rFonts w:ascii="Times New Roman" w:eastAsia="Times New Roman" w:hAnsi="Times New Roman" w:cs="Times New Roman"/>
          <w:sz w:val="26"/>
          <w:szCs w:val="26"/>
          <w:lang w:eastAsia="ar-SA"/>
        </w:rPr>
        <w:t>чненному годовому плану (6376198,95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руб.). </w:t>
      </w: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Израсходовано на администрацию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B96BF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425254,47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E91971" w:rsidRPr="006D3C9A" w:rsidRDefault="00E91971" w:rsidP="00E91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</w:t>
      </w: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Жилищно-коммунальное хозяй</w:t>
      </w:r>
      <w:r w:rsidR="00B96BF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ство: израсходовано всего 431417,10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руб.,</w:t>
      </w: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том числе:</w:t>
      </w:r>
    </w:p>
    <w:p w:rsidR="00E91971" w:rsidRDefault="00B96BFC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уличное освещение – 169</w:t>
      </w:r>
      <w:r w:rsidR="007109D5">
        <w:rPr>
          <w:rFonts w:ascii="Times New Roman" w:eastAsia="Times New Roman" w:hAnsi="Times New Roman" w:cs="Times New Roman"/>
          <w:sz w:val="26"/>
          <w:szCs w:val="26"/>
          <w:lang w:eastAsia="ar-SA"/>
        </w:rPr>
        <w:t>685,70</w:t>
      </w:r>
      <w:r w:rsidR="00E91971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</w:t>
      </w:r>
    </w:p>
    <w:p w:rsidR="007109D5" w:rsidRDefault="007109D5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технологическое присоединение – 38399,68 руб.</w:t>
      </w:r>
    </w:p>
    <w:p w:rsidR="007109D5" w:rsidRPr="006D3C9A" w:rsidRDefault="007109D5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агрегат погружной – 29677,00 руб.</w:t>
      </w: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вывоз  и ути</w:t>
      </w:r>
      <w:r w:rsidR="00B96BFC">
        <w:rPr>
          <w:rFonts w:ascii="Times New Roman" w:eastAsia="Times New Roman" w:hAnsi="Times New Roman" w:cs="Times New Roman"/>
          <w:sz w:val="26"/>
          <w:szCs w:val="26"/>
          <w:lang w:eastAsia="ar-SA"/>
        </w:rPr>
        <w:t>лизация ТБО   - 1578,45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руб.,</w:t>
      </w:r>
    </w:p>
    <w:p w:rsidR="00E91971" w:rsidRDefault="007109D5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хоз. товары – 6110,00 руб.</w:t>
      </w:r>
    </w:p>
    <w:p w:rsidR="007109D5" w:rsidRDefault="007109D5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пеня- 137,19 руб. </w:t>
      </w:r>
    </w:p>
    <w:p w:rsidR="007109D5" w:rsidRPr="006D3C9A" w:rsidRDefault="007109D5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расчистка дорог- 185829,08 руб.</w:t>
      </w: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E91971" w:rsidRPr="006D3C9A" w:rsidRDefault="007109D5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Трансферты  льготы ОСЗН – 226</w:t>
      </w:r>
      <w:r w:rsidR="00E91971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00,00 руб.</w:t>
      </w: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Трансферты на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содержание бухгалтерии – 43843,92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E91971" w:rsidRDefault="007109D5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 Воинский учет – 6409,36 </w:t>
      </w:r>
      <w:r w:rsidR="00E91971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7109D5" w:rsidRDefault="007109D5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Подсобные рабочие – 28879,34 руб.</w:t>
      </w:r>
    </w:p>
    <w:p w:rsidR="007109D5" w:rsidRDefault="007109D5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7109D5" w:rsidRPr="006D3C9A" w:rsidRDefault="007109D5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СДК – 3655,00 руб. </w:t>
      </w:r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91971" w:rsidRPr="006D3C9A" w:rsidRDefault="00E91971" w:rsidP="00E9197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</w:t>
      </w:r>
      <w:r w:rsidR="003924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3924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D3C9A">
        <w:rPr>
          <w:rFonts w:ascii="Times New Roman" w:eastAsia="SimSun" w:hAnsi="Times New Roman" w:cs="Times New Roman"/>
          <w:color w:val="000000"/>
          <w:lang w:eastAsia="ar-SA"/>
        </w:rPr>
        <w:t xml:space="preserve">Приложение № 1 </w:t>
      </w:r>
    </w:p>
    <w:p w:rsidR="00E91971" w:rsidRPr="006D3C9A" w:rsidRDefault="00E91971" w:rsidP="00E91971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</w:t>
      </w:r>
      <w:r w:rsidR="003924D7"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</w:t>
      </w:r>
      <w:r>
        <w:rPr>
          <w:rFonts w:ascii="Times New Roman" w:eastAsia="SimSun" w:hAnsi="Times New Roman" w:cs="Arial"/>
          <w:color w:val="000000"/>
          <w:lang w:eastAsia="ar-SA"/>
        </w:rPr>
        <w:t xml:space="preserve"> 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 xml:space="preserve">к Постановлению администрации </w:t>
      </w:r>
    </w:p>
    <w:p w:rsidR="00E91971" w:rsidRPr="006D3C9A" w:rsidRDefault="00E91971" w:rsidP="00E91971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</w:t>
      </w:r>
      <w:r w:rsidR="003924D7"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</w:t>
      </w:r>
      <w:r>
        <w:rPr>
          <w:rFonts w:ascii="Times New Roman" w:eastAsia="SimSun" w:hAnsi="Times New Roman" w:cs="Arial"/>
          <w:color w:val="000000"/>
          <w:lang w:eastAsia="ar-SA"/>
        </w:rPr>
        <w:t xml:space="preserve">  </w:t>
      </w:r>
      <w:r w:rsidR="003924D7"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</w:t>
      </w:r>
      <w:r>
        <w:rPr>
          <w:rFonts w:ascii="Times New Roman" w:eastAsia="SimSun" w:hAnsi="Times New Roman" w:cs="Arial"/>
          <w:color w:val="000000"/>
          <w:lang w:eastAsia="ar-SA"/>
        </w:rPr>
        <w:t xml:space="preserve"> «Деревня Михеево» № </w:t>
      </w:r>
      <w:r w:rsidR="003924D7">
        <w:rPr>
          <w:rFonts w:ascii="Times New Roman" w:eastAsia="SimSun" w:hAnsi="Times New Roman" w:cs="Arial"/>
          <w:color w:val="000000"/>
          <w:lang w:eastAsia="ar-SA"/>
        </w:rPr>
        <w:t xml:space="preserve"> 37    от 26 . 08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.201</w:t>
      </w:r>
      <w:r>
        <w:rPr>
          <w:rFonts w:ascii="Times New Roman" w:eastAsia="SimSun" w:hAnsi="Times New Roman" w:cs="Arial"/>
          <w:color w:val="000000"/>
          <w:lang w:eastAsia="ar-SA"/>
        </w:rPr>
        <w:t>6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г.</w:t>
      </w:r>
    </w:p>
    <w:p w:rsidR="00E91971" w:rsidRPr="006D3C9A" w:rsidRDefault="00E91971" w:rsidP="00E9197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E91971" w:rsidRPr="006D3C9A" w:rsidRDefault="00E91971" w:rsidP="00E9197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E91971" w:rsidRPr="006D3C9A" w:rsidRDefault="00E91971" w:rsidP="00E91971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</w:pPr>
      <w:r w:rsidRPr="006D3C9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Доходы бюджета сельского поселения " Деревня Михеево"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</w:p>
    <w:p w:rsidR="00E91971" w:rsidRPr="006D3C9A" w:rsidRDefault="003924D7" w:rsidP="00E91971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>за 6</w:t>
      </w:r>
      <w:r w:rsidR="00E91971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месяца  2016</w:t>
      </w:r>
      <w:r w:rsidR="00E91971"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год</w:t>
      </w:r>
      <w:r w:rsidR="00E91971"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(рублей)</w:t>
      </w:r>
    </w:p>
    <w:p w:rsidR="00E91971" w:rsidRPr="006D3C9A" w:rsidRDefault="00E91971" w:rsidP="00E91971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0938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276"/>
        <w:gridCol w:w="1276"/>
        <w:gridCol w:w="1156"/>
      </w:tblGrid>
      <w:tr w:rsidR="00E91971" w:rsidRPr="006D3C9A" w:rsidTr="00E91971">
        <w:trPr>
          <w:trHeight w:val="302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%;</w:t>
            </w:r>
          </w:p>
        </w:tc>
      </w:tr>
      <w:tr w:rsidR="00E91971" w:rsidRPr="006D3C9A" w:rsidTr="00E91971">
        <w:trPr>
          <w:trHeight w:val="302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00020203000000000000</w:t>
            </w:r>
          </w:p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52504,61</w:t>
            </w:r>
          </w:p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3924D7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21693 </w:t>
            </w:r>
            <w:r w:rsidR="00E9197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,14</w:t>
            </w:r>
          </w:p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1971" w:rsidRPr="006D3C9A" w:rsidRDefault="003924D7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41,3</w:t>
            </w:r>
            <w:r w:rsidR="00E9197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91971" w:rsidRPr="006D3C9A" w:rsidTr="00E91971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00010102000000000000</w:t>
            </w:r>
          </w:p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13460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3924D7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8367,92</w:t>
            </w:r>
          </w:p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1971" w:rsidRPr="006D3C9A" w:rsidRDefault="003924D7" w:rsidP="00E91971">
            <w:pPr>
              <w:suppressAutoHyphens/>
              <w:autoSpaceDE w:val="0"/>
              <w:snapToGrid w:val="0"/>
              <w:spacing w:after="0" w:line="240" w:lineRule="auto"/>
              <w:ind w:right="-28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62,17</w:t>
            </w:r>
          </w:p>
        </w:tc>
      </w:tr>
      <w:tr w:rsidR="00E91971" w:rsidRPr="006D3C9A" w:rsidTr="00E91971">
        <w:trPr>
          <w:trHeight w:val="27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00010601000000000000</w:t>
            </w:r>
          </w:p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167460,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91971" w:rsidRPr="006D3C9A" w:rsidRDefault="003924D7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35530,52</w:t>
            </w:r>
          </w:p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1971" w:rsidRPr="006D3C9A" w:rsidRDefault="003924D7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21,22</w:t>
            </w:r>
          </w:p>
        </w:tc>
      </w:tr>
      <w:tr w:rsidR="00E91971" w:rsidRPr="006D3C9A" w:rsidTr="00E91971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00010606000000000000</w:t>
            </w:r>
          </w:p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1160000,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91971" w:rsidRPr="006D3C9A" w:rsidRDefault="003924D7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217386,74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971" w:rsidRPr="006D3C9A" w:rsidRDefault="003924D7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18,74</w:t>
            </w:r>
          </w:p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91971" w:rsidRPr="006D3C9A" w:rsidTr="00E91971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00011301000000000000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91971" w:rsidRPr="006D3C9A" w:rsidRDefault="000B0E9C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28879,34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91971" w:rsidRPr="006D3C9A" w:rsidRDefault="000B0E9C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28879,34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971" w:rsidRPr="006D3C9A" w:rsidRDefault="000B0E9C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="00E91971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E91971" w:rsidRPr="006D3C9A" w:rsidTr="00E91971">
        <w:trPr>
          <w:trHeight w:val="82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00020201000000000000</w:t>
            </w:r>
          </w:p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4492182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971" w:rsidRPr="006D3C9A" w:rsidRDefault="000B0E9C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2300</w:t>
            </w:r>
            <w:r w:rsidR="00E9197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  <w:r w:rsidR="00E91971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71" w:rsidRPr="006D3C9A" w:rsidRDefault="000B0E9C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5,12</w:t>
            </w:r>
          </w:p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91971" w:rsidRPr="006D3C9A" w:rsidTr="00E91971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00010500100000000000</w:t>
            </w:r>
          </w:p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7000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971" w:rsidRPr="006D3C9A" w:rsidRDefault="000B0E9C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940,50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0B0E9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3,44</w:t>
            </w:r>
          </w:p>
        </w:tc>
      </w:tr>
      <w:tr w:rsidR="00B510B2" w:rsidRPr="006D3C9A" w:rsidTr="00E91971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510B2" w:rsidRPr="006D3C9A" w:rsidRDefault="00B510B2" w:rsidP="00B510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00011105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  <w:p w:rsidR="00B510B2" w:rsidRPr="006D3C9A" w:rsidRDefault="00B510B2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510B2" w:rsidRPr="006D3C9A" w:rsidRDefault="00B510B2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Доходы, получаемые в виде арендной, либо иной платы за передачу в возмездное пользование государственного или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510B2" w:rsidRDefault="00B510B2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510B2" w:rsidRDefault="00B510B2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B2" w:rsidRDefault="00B510B2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91971" w:rsidRPr="006D3C9A" w:rsidTr="00E91971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00011690000000000000</w:t>
            </w:r>
          </w:p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B0E9C" w:rsidRPr="006D3C9A" w:rsidTr="00E91971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B0E9C" w:rsidRPr="006D3C9A" w:rsidRDefault="000B0E9C" w:rsidP="000B0E9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00020204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000000000000</w:t>
            </w:r>
          </w:p>
          <w:p w:rsidR="000B0E9C" w:rsidRPr="006D3C9A" w:rsidRDefault="000B0E9C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B0E9C" w:rsidRPr="006D3C9A" w:rsidRDefault="000B0E9C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B0E9C" w:rsidRDefault="000B0E9C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B0E9C" w:rsidRPr="006D3C9A" w:rsidRDefault="000B0E9C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160000,00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C" w:rsidRPr="006D3C9A" w:rsidRDefault="000B0E9C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100,00</w:t>
            </w:r>
          </w:p>
        </w:tc>
      </w:tr>
      <w:tr w:rsidR="00E91971" w:rsidRPr="006D3C9A" w:rsidTr="00E91971">
        <w:trPr>
          <w:trHeight w:val="341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E91971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687435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6081</w:t>
            </w:r>
            <w:r w:rsidR="00B510B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485,95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971" w:rsidRPr="006D3C9A" w:rsidRDefault="00687435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705798,16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1971" w:rsidRPr="006D3C9A" w:rsidRDefault="00B510B2" w:rsidP="00E919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11,61</w:t>
            </w:r>
          </w:p>
        </w:tc>
      </w:tr>
    </w:tbl>
    <w:p w:rsidR="00E91971" w:rsidRPr="006D3C9A" w:rsidRDefault="00E91971" w:rsidP="00E9197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E91971" w:rsidRPr="006D3C9A" w:rsidRDefault="00C44A54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bookmarkStart w:id="0" w:name="_GoBack"/>
      <w:bookmarkEnd w:id="0"/>
    </w:p>
    <w:p w:rsidR="00E91971" w:rsidRPr="006D3C9A" w:rsidRDefault="00E91971" w:rsidP="00E9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67AF" w:rsidRDefault="00C167AF" w:rsidP="00C167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  АДМИНИСТРАЦИИ  за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месяцев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</w:t>
      </w:r>
    </w:p>
    <w:p w:rsidR="00B510B2" w:rsidRDefault="00B510B2" w:rsidP="00E9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10B2" w:rsidRDefault="00B510B2" w:rsidP="00E9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198" w:type="dxa"/>
        <w:tblInd w:w="93" w:type="dxa"/>
        <w:tblLook w:val="04A0" w:firstRow="1" w:lastRow="0" w:firstColumn="1" w:lastColumn="0" w:noHBand="0" w:noVBand="1"/>
      </w:tblPr>
      <w:tblGrid>
        <w:gridCol w:w="940"/>
        <w:gridCol w:w="531"/>
        <w:gridCol w:w="409"/>
        <w:gridCol w:w="940"/>
        <w:gridCol w:w="780"/>
        <w:gridCol w:w="725"/>
        <w:gridCol w:w="156"/>
        <w:gridCol w:w="283"/>
        <w:gridCol w:w="889"/>
        <w:gridCol w:w="313"/>
        <w:gridCol w:w="570"/>
        <w:gridCol w:w="680"/>
        <w:gridCol w:w="828"/>
        <w:gridCol w:w="1259"/>
        <w:gridCol w:w="351"/>
        <w:gridCol w:w="1418"/>
        <w:gridCol w:w="956"/>
        <w:gridCol w:w="251"/>
        <w:gridCol w:w="378"/>
        <w:gridCol w:w="541"/>
      </w:tblGrid>
      <w:tr w:rsidR="00C167AF" w:rsidRPr="002C4FBA" w:rsidTr="00C44A54">
        <w:trPr>
          <w:gridAfter w:val="6"/>
          <w:wAfter w:w="3895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167AF" w:rsidRPr="002C4FBA" w:rsidTr="00C44A54">
        <w:trPr>
          <w:gridAfter w:val="1"/>
          <w:wAfter w:w="541" w:type="dxa"/>
          <w:trHeight w:val="525"/>
        </w:trPr>
        <w:tc>
          <w:tcPr>
            <w:tcW w:w="28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7AF" w:rsidRPr="002C4FBA" w:rsidRDefault="00C167AF" w:rsidP="00C44A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Исполнение,%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сельского поселения "Деревня Михеево"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6 376 198,95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962 059,19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15,09</w:t>
            </w:r>
          </w:p>
        </w:tc>
      </w:tr>
      <w:tr w:rsidR="00C167AF" w:rsidRPr="002C4FBA" w:rsidTr="00C44A54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Обеспечение деятельности Контрольно-счетной комиссии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1658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1 086 535,24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425 254,47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39,14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682 135,24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301 538,33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44,20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91 935,08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37,25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91 935,08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37,25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20 516,43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27,53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20 516,43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27,53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352 605,24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187 310,92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53,12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Услуги связи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2 372,65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28,25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156 546,09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73,02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21,43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62 305,24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16 392,18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26,31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1 405,48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40,16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1 405,48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40,16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370,42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7,88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370,42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7,88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администрации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123 716,14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30,59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95 020,08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30,59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95 020,08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30,59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28 696,06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30,59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28 696,06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30,59</w:t>
            </w:r>
          </w:p>
        </w:tc>
      </w:tr>
      <w:tr w:rsidR="00C167AF" w:rsidRPr="002C4FBA" w:rsidTr="00C44A54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175 375,71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43 843,92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C167AF" w:rsidRPr="002C4FBA" w:rsidTr="00C44A54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поселений по формированию</w:t>
            </w:r>
            <w:proofErr w:type="gram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175 375,71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43 843,92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175 375,71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43 843,92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175 375,71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43 843,92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Резервный фонд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52 504,61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6 409,36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12,21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52 504,61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6 409,36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12,21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14 768,16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4 922,72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33,33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14 768,16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4 922,72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33,33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1 486,64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33,33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4 459,98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1 486,64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33,33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33 276,47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33 276,47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Материально-техническое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Общеэкономические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28 879,34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28 879,34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(оказания услуг)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0700000700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28 879,34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28 879,34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0700000700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22 180,76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22 180,76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0700000700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22 180,76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22 180,76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0700000700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6 698,58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6 698,58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0700000700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6 698,58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6 698,58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193 779,30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185 829,08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95,90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Муниципальный дорожный фонд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193 779,30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185 829,08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95,90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193 779,30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185 829,08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95,90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33 779,30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33 309,09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98,61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152 519,99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95,32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444 220,70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245 588,02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55,29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Организация и обслуживание мест сбора и вывоза ТБО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1 578,45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19,73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1 578,45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19,73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1 578,45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19,73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436 220,70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244 009,57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55,94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436 070,70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243 872,38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55,92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279 850,00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169 685,70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60,63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100 110,70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38 399,68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38,36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основных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29 677,00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99,92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6 110,00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137,19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91,46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137,19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91,46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4 273 952,05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3 655,00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Исполение</w:t>
            </w:r>
            <w:proofErr w:type="spell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348 160,76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348 160,76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348 160,76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подведомственных учреждений МР "Медынского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3 922 136,29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3 922 136,29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3 922 136,29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подведомственных учреждений МР "Медынского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1110200590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3 655,00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1110200590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3 655,00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1110200590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3 655,00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22 600,00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24,81</w:t>
            </w:r>
          </w:p>
        </w:tc>
      </w:tr>
      <w:tr w:rsidR="00C167AF" w:rsidRPr="002C4FBA" w:rsidTr="00C44A54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22 600,00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24,81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22 600,00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24,81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22 600,00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24,81</w:t>
            </w:r>
          </w:p>
        </w:tc>
      </w:tr>
      <w:tr w:rsidR="00C167AF" w:rsidRPr="002C4FBA" w:rsidTr="00C44A54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7AF" w:rsidRPr="002C4FBA" w:rsidTr="00C44A54">
        <w:trPr>
          <w:trHeight w:val="255"/>
        </w:trPr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6376198,96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962059,19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AF" w:rsidRPr="002C4FBA" w:rsidRDefault="00C167AF" w:rsidP="00C44A5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15,09</w:t>
            </w:r>
          </w:p>
        </w:tc>
      </w:tr>
    </w:tbl>
    <w:p w:rsidR="00C167AF" w:rsidRDefault="00C167AF" w:rsidP="00C167AF"/>
    <w:p w:rsidR="00B510B2" w:rsidRDefault="00B510B2" w:rsidP="00E9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10B2" w:rsidRDefault="00B510B2" w:rsidP="00E9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10B2" w:rsidRDefault="00B510B2" w:rsidP="00E9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10B2" w:rsidRDefault="00B510B2" w:rsidP="00E9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10B2" w:rsidRDefault="00B510B2" w:rsidP="00E9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10B2" w:rsidRDefault="00B510B2" w:rsidP="00E9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971" w:rsidRDefault="00E91971" w:rsidP="00E91971"/>
    <w:p w:rsidR="00E91971" w:rsidRPr="00636010" w:rsidRDefault="00E91971" w:rsidP="00E919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126" w:rsidRDefault="00A43126"/>
    <w:sectPr w:rsidR="00A43126" w:rsidSect="00E919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71"/>
    <w:rsid w:val="00084363"/>
    <w:rsid w:val="000B0E9C"/>
    <w:rsid w:val="001D15F0"/>
    <w:rsid w:val="003924D7"/>
    <w:rsid w:val="005128BC"/>
    <w:rsid w:val="00531103"/>
    <w:rsid w:val="005F5F8B"/>
    <w:rsid w:val="00687435"/>
    <w:rsid w:val="007109D5"/>
    <w:rsid w:val="0089589E"/>
    <w:rsid w:val="00954833"/>
    <w:rsid w:val="00A43126"/>
    <w:rsid w:val="00B510B2"/>
    <w:rsid w:val="00B96BFC"/>
    <w:rsid w:val="00C167AF"/>
    <w:rsid w:val="00C44A54"/>
    <w:rsid w:val="00DE07FD"/>
    <w:rsid w:val="00E9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1971"/>
  </w:style>
  <w:style w:type="numbering" w:customStyle="1" w:styleId="2">
    <w:name w:val="Нет списка2"/>
    <w:next w:val="a2"/>
    <w:uiPriority w:val="99"/>
    <w:semiHidden/>
    <w:unhideWhenUsed/>
    <w:rsid w:val="00E91971"/>
  </w:style>
  <w:style w:type="character" w:styleId="a3">
    <w:name w:val="Hyperlink"/>
    <w:basedOn w:val="a0"/>
    <w:uiPriority w:val="99"/>
    <w:semiHidden/>
    <w:unhideWhenUsed/>
    <w:rsid w:val="00E919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1971"/>
    <w:rPr>
      <w:color w:val="800080"/>
      <w:u w:val="single"/>
    </w:rPr>
  </w:style>
  <w:style w:type="paragraph" w:customStyle="1" w:styleId="xl97">
    <w:name w:val="xl97"/>
    <w:basedOn w:val="a"/>
    <w:rsid w:val="00E9197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9197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9197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91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91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E91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E91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E91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E91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91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E9197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E91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E91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91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E9197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9197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9197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E9197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1971"/>
  </w:style>
  <w:style w:type="numbering" w:customStyle="1" w:styleId="2">
    <w:name w:val="Нет списка2"/>
    <w:next w:val="a2"/>
    <w:uiPriority w:val="99"/>
    <w:semiHidden/>
    <w:unhideWhenUsed/>
    <w:rsid w:val="00E91971"/>
  </w:style>
  <w:style w:type="character" w:styleId="a3">
    <w:name w:val="Hyperlink"/>
    <w:basedOn w:val="a0"/>
    <w:uiPriority w:val="99"/>
    <w:semiHidden/>
    <w:unhideWhenUsed/>
    <w:rsid w:val="00E919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1971"/>
    <w:rPr>
      <w:color w:val="800080"/>
      <w:u w:val="single"/>
    </w:rPr>
  </w:style>
  <w:style w:type="paragraph" w:customStyle="1" w:styleId="xl97">
    <w:name w:val="xl97"/>
    <w:basedOn w:val="a"/>
    <w:rsid w:val="00E9197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9197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9197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91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91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E91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E91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E91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E91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91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E9197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E91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E91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91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E9197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9197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9197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E9197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4D22-C534-456C-BE36-E5F502D4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14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2016-09-08T05:05:00Z</cp:lastPrinted>
  <dcterms:created xsi:type="dcterms:W3CDTF">2016-09-06T07:32:00Z</dcterms:created>
  <dcterms:modified xsi:type="dcterms:W3CDTF">2016-09-08T05:09:00Z</dcterms:modified>
</cp:coreProperties>
</file>