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С Е </w:t>
      </w:r>
      <w:proofErr w:type="gramStart"/>
      <w:r>
        <w:rPr>
          <w:b/>
          <w:bCs/>
          <w:sz w:val="26"/>
          <w:szCs w:val="26"/>
        </w:rPr>
        <w:t>Л Ь</w:t>
      </w:r>
      <w:proofErr w:type="gramEnd"/>
      <w:r>
        <w:rPr>
          <w:b/>
          <w:bCs/>
          <w:sz w:val="26"/>
          <w:szCs w:val="26"/>
        </w:rPr>
        <w:t xml:space="preserve"> С К А Я    Д У М А</w:t>
      </w: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СЕЛЬСКОГО  ПОСЕЛЕНИЯ </w:t>
      </w: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«ДЕРЕВНЯ МИХЕЕВО»</w:t>
      </w: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МЕДЫНСКОГО РАЙОНА</w:t>
      </w: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КАЛУЖСКОЙ ОБЛАСТИ</w:t>
      </w:r>
    </w:p>
    <w:p w:rsidR="008A1EB0" w:rsidRDefault="008A1EB0" w:rsidP="008A1EB0">
      <w:pPr>
        <w:rPr>
          <w:b/>
          <w:bCs/>
          <w:sz w:val="26"/>
          <w:szCs w:val="26"/>
        </w:rPr>
      </w:pPr>
    </w:p>
    <w:p w:rsidR="008A1EB0" w:rsidRDefault="008A1EB0" w:rsidP="008A1EB0">
      <w:pPr>
        <w:rPr>
          <w:b/>
          <w:bCs/>
          <w:sz w:val="26"/>
          <w:szCs w:val="26"/>
        </w:rPr>
      </w:pP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</w:t>
      </w: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Е Н И Е</w:t>
      </w: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</w:t>
      </w:r>
    </w:p>
    <w:p w:rsidR="008A1EB0" w:rsidRDefault="001E489D" w:rsidP="008A1EB0">
      <w:pPr>
        <w:rPr>
          <w:sz w:val="26"/>
          <w:szCs w:val="26"/>
        </w:rPr>
      </w:pPr>
      <w:r>
        <w:rPr>
          <w:sz w:val="26"/>
          <w:szCs w:val="26"/>
        </w:rPr>
        <w:t>от  31</w:t>
      </w:r>
      <w:r w:rsidR="00835A95">
        <w:rPr>
          <w:sz w:val="26"/>
          <w:szCs w:val="26"/>
        </w:rPr>
        <w:t xml:space="preserve"> марта 2025</w:t>
      </w:r>
      <w:r w:rsidR="008A1EB0">
        <w:rPr>
          <w:sz w:val="26"/>
          <w:szCs w:val="26"/>
        </w:rPr>
        <w:t xml:space="preserve"> г.                             д. Михеево                   </w:t>
      </w:r>
      <w:r w:rsidR="00835A95">
        <w:rPr>
          <w:sz w:val="26"/>
          <w:szCs w:val="26"/>
        </w:rPr>
        <w:t xml:space="preserve">                             177</w:t>
      </w:r>
    </w:p>
    <w:p w:rsidR="008A1EB0" w:rsidRDefault="008A1EB0" w:rsidP="008A1EB0">
      <w:pPr>
        <w:rPr>
          <w:sz w:val="26"/>
          <w:szCs w:val="26"/>
        </w:rPr>
      </w:pPr>
    </w:p>
    <w:p w:rsidR="008A1EB0" w:rsidRDefault="008A1EB0" w:rsidP="008A1EB0">
      <w:pPr>
        <w:rPr>
          <w:sz w:val="26"/>
          <w:szCs w:val="26"/>
        </w:rPr>
      </w:pPr>
    </w:p>
    <w:p w:rsidR="008A1EB0" w:rsidRDefault="008A1EB0" w:rsidP="008A1EB0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ОБ ИСПОЛЬЗОВАНИИ ОБЪЕКТОВ МУНИЦИПАЛЬНОЙ СОБСТВЕННОСТИ    СЕЛЬСКОГО ПОСЕЛЕНИЯ «ДЕРЕВНЯ МИХЕЕВО» ЗА</w:t>
      </w:r>
      <w:r w:rsidR="00835A95">
        <w:rPr>
          <w:b/>
          <w:bCs/>
          <w:sz w:val="26"/>
          <w:szCs w:val="26"/>
        </w:rPr>
        <w:t xml:space="preserve"> 2024</w:t>
      </w:r>
      <w:r>
        <w:rPr>
          <w:b/>
          <w:bCs/>
          <w:sz w:val="26"/>
          <w:szCs w:val="26"/>
        </w:rPr>
        <w:t xml:space="preserve">  ГОД</w:t>
      </w:r>
    </w:p>
    <w:p w:rsidR="008A1EB0" w:rsidRDefault="008A1EB0" w:rsidP="008A1EB0">
      <w:pPr>
        <w:rPr>
          <w:sz w:val="26"/>
          <w:szCs w:val="26"/>
        </w:rPr>
      </w:pPr>
    </w:p>
    <w:p w:rsidR="008A1EB0" w:rsidRDefault="008A1EB0" w:rsidP="008A1EB0">
      <w:pPr>
        <w:rPr>
          <w:sz w:val="26"/>
          <w:szCs w:val="26"/>
        </w:rPr>
      </w:pPr>
    </w:p>
    <w:p w:rsidR="008A1EB0" w:rsidRDefault="008A1EB0" w:rsidP="008A1E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обращение Главы администрации сельского поселения «Деревня Михеево» и руководствуясь Положением «О порядке управления и распоряжения имуществом, находящимся в муниципальной собственности сельского поселения «Деревня Михеево», утвержденным Решением сельской Думы от 15.07.2014 года №13,</w:t>
      </w:r>
      <w:r>
        <w:rPr>
          <w:sz w:val="26"/>
          <w:szCs w:val="26"/>
        </w:rPr>
        <w:tab/>
      </w:r>
    </w:p>
    <w:p w:rsidR="008A1EB0" w:rsidRDefault="008A1EB0" w:rsidP="008A1EB0">
      <w:pPr>
        <w:jc w:val="both"/>
        <w:rPr>
          <w:sz w:val="26"/>
          <w:szCs w:val="26"/>
        </w:rPr>
      </w:pPr>
    </w:p>
    <w:p w:rsidR="008A1EB0" w:rsidRDefault="008A1EB0" w:rsidP="008A1EB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 С Е </w:t>
      </w:r>
      <w:proofErr w:type="gramStart"/>
      <w:r>
        <w:rPr>
          <w:b/>
          <w:bCs/>
          <w:sz w:val="26"/>
          <w:szCs w:val="26"/>
        </w:rPr>
        <w:t>Л Ь</w:t>
      </w:r>
      <w:proofErr w:type="gramEnd"/>
      <w:r>
        <w:rPr>
          <w:b/>
          <w:bCs/>
          <w:sz w:val="26"/>
          <w:szCs w:val="26"/>
        </w:rPr>
        <w:t xml:space="preserve"> С К А Я   Д У М А</w:t>
      </w:r>
    </w:p>
    <w:p w:rsidR="008A1EB0" w:rsidRDefault="008A1EB0" w:rsidP="008A1EB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И Л А:</w:t>
      </w:r>
    </w:p>
    <w:p w:rsidR="008A1EB0" w:rsidRDefault="008A1EB0" w:rsidP="008A1EB0">
      <w:pPr>
        <w:jc w:val="both"/>
        <w:rPr>
          <w:sz w:val="26"/>
          <w:szCs w:val="26"/>
        </w:rPr>
      </w:pPr>
    </w:p>
    <w:p w:rsidR="008A1EB0" w:rsidRDefault="008A1EB0" w:rsidP="008A1EB0">
      <w:pPr>
        <w:jc w:val="both"/>
        <w:rPr>
          <w:sz w:val="26"/>
          <w:szCs w:val="26"/>
        </w:rPr>
      </w:pPr>
    </w:p>
    <w:p w:rsidR="008A1EB0" w:rsidRDefault="008A1EB0" w:rsidP="008A1E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 Принять к сведению информацию Администрации сельского поселения «Деревня Михеево» об использовании объектов муниципальной собственности сельского посе</w:t>
      </w:r>
      <w:r w:rsidR="00835A95">
        <w:rPr>
          <w:sz w:val="26"/>
          <w:szCs w:val="26"/>
        </w:rPr>
        <w:t>ления «Деревня Михеево»  за 2024</w:t>
      </w:r>
      <w:r>
        <w:rPr>
          <w:sz w:val="26"/>
          <w:szCs w:val="26"/>
        </w:rPr>
        <w:t xml:space="preserve"> год (прилагается).</w:t>
      </w:r>
    </w:p>
    <w:p w:rsidR="008A1EB0" w:rsidRDefault="008A1EB0" w:rsidP="008A1E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1EB0" w:rsidRDefault="008A1EB0" w:rsidP="008A1EB0">
      <w:pPr>
        <w:rPr>
          <w:sz w:val="26"/>
          <w:szCs w:val="26"/>
        </w:rPr>
      </w:pPr>
    </w:p>
    <w:p w:rsidR="008A1EB0" w:rsidRDefault="008A1EB0" w:rsidP="008A1EB0">
      <w:pPr>
        <w:rPr>
          <w:sz w:val="26"/>
          <w:szCs w:val="26"/>
        </w:rPr>
      </w:pPr>
    </w:p>
    <w:p w:rsidR="008A1EB0" w:rsidRPr="005E050D" w:rsidRDefault="008A1EB0" w:rsidP="008A1EB0">
      <w:pPr>
        <w:rPr>
          <w:b/>
          <w:sz w:val="26"/>
          <w:szCs w:val="26"/>
        </w:rPr>
      </w:pPr>
      <w:r w:rsidRPr="005E050D">
        <w:rPr>
          <w:b/>
          <w:sz w:val="26"/>
          <w:szCs w:val="26"/>
        </w:rPr>
        <w:t xml:space="preserve">    Глава сельского поселения</w:t>
      </w:r>
    </w:p>
    <w:p w:rsidR="008A1EB0" w:rsidRPr="005E050D" w:rsidRDefault="008A1EB0" w:rsidP="008A1EB0">
      <w:pPr>
        <w:rPr>
          <w:b/>
        </w:rPr>
      </w:pPr>
      <w:r w:rsidRPr="005E050D">
        <w:rPr>
          <w:b/>
          <w:sz w:val="26"/>
          <w:szCs w:val="26"/>
        </w:rPr>
        <w:t xml:space="preserve">    «Деревня Михеево»:                                                 </w:t>
      </w:r>
      <w:r>
        <w:rPr>
          <w:b/>
          <w:sz w:val="26"/>
          <w:szCs w:val="26"/>
        </w:rPr>
        <w:t xml:space="preserve">               Н.В. Сдельникова</w:t>
      </w:r>
    </w:p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>
      <w:r>
        <w:t xml:space="preserve">                                                                                                                             Приложение №1</w:t>
      </w:r>
    </w:p>
    <w:p w:rsidR="008A1EB0" w:rsidRDefault="008A1EB0" w:rsidP="008A1EB0">
      <w:r>
        <w:t xml:space="preserve">                                                                                                          к Решению сельской Думы</w:t>
      </w:r>
    </w:p>
    <w:p w:rsidR="008A1EB0" w:rsidRDefault="008A1EB0" w:rsidP="008A1EB0">
      <w:r>
        <w:t xml:space="preserve">                                                                                           </w:t>
      </w:r>
      <w:r w:rsidR="001E489D">
        <w:t xml:space="preserve">               от  31</w:t>
      </w:r>
      <w:r w:rsidR="00835A95">
        <w:t xml:space="preserve"> марта 2025</w:t>
      </w:r>
      <w:r>
        <w:t xml:space="preserve"> го</w:t>
      </w:r>
      <w:r w:rsidR="00835A95">
        <w:t>да № 177</w:t>
      </w:r>
    </w:p>
    <w:p w:rsidR="008A1EB0" w:rsidRDefault="008A1EB0" w:rsidP="008A1EB0"/>
    <w:p w:rsidR="008A1EB0" w:rsidRDefault="008A1EB0" w:rsidP="008A1EB0"/>
    <w:p w:rsidR="008A1EB0" w:rsidRPr="001B1B0D" w:rsidRDefault="008A1EB0" w:rsidP="008A1EB0">
      <w:pPr>
        <w:rPr>
          <w:b/>
        </w:rPr>
      </w:pPr>
      <w:r w:rsidRPr="006853F6">
        <w:rPr>
          <w:b/>
        </w:rPr>
        <w:t xml:space="preserve">         </w:t>
      </w:r>
      <w:r>
        <w:rPr>
          <w:b/>
        </w:rPr>
        <w:t xml:space="preserve"> Отчет об использовании  муниципальной собственности  с</w:t>
      </w:r>
      <w:r w:rsidRPr="006853F6">
        <w:rPr>
          <w:b/>
        </w:rPr>
        <w:t>ельского пос</w:t>
      </w:r>
      <w:r>
        <w:rPr>
          <w:b/>
        </w:rPr>
        <w:t xml:space="preserve">еления «Деревня Михеево» за 2023 </w:t>
      </w:r>
      <w:r w:rsidRPr="006853F6">
        <w:rPr>
          <w:b/>
        </w:rPr>
        <w:t>год</w:t>
      </w:r>
    </w:p>
    <w:p w:rsidR="008A1EB0" w:rsidRDefault="008A1EB0" w:rsidP="008A1EB0"/>
    <w:p w:rsidR="00F266D8" w:rsidRDefault="00835A95" w:rsidP="008A1EB0">
      <w:pPr>
        <w:pStyle w:val="a3"/>
        <w:numPr>
          <w:ilvl w:val="0"/>
          <w:numId w:val="1"/>
        </w:numPr>
      </w:pPr>
      <w:r>
        <w:t>В 2024</w:t>
      </w:r>
      <w:r w:rsidR="008A1EB0">
        <w:t xml:space="preserve"> году в Реестр собственности сельского поселения «Деревня Михеево» </w:t>
      </w:r>
      <w:r w:rsidR="00F266D8">
        <w:t xml:space="preserve">включены следующие объекты  </w:t>
      </w:r>
      <w:r w:rsidR="008A1EB0">
        <w:t xml:space="preserve"> недвижимого имуществ</w:t>
      </w:r>
      <w:r w:rsidR="00F266D8">
        <w:t>а и земельные:</w:t>
      </w:r>
    </w:p>
    <w:p w:rsidR="008A1EB0" w:rsidRPr="00F266D8" w:rsidRDefault="00F266D8" w:rsidP="00F266D8">
      <w:pPr>
        <w:pStyle w:val="a3"/>
        <w:rPr>
          <w:b/>
        </w:rPr>
      </w:pPr>
      <w:r>
        <w:t xml:space="preserve">                                            </w:t>
      </w:r>
      <w:r w:rsidRPr="00F266D8">
        <w:rPr>
          <w:b/>
        </w:rPr>
        <w:t>ПЕРЕЧЕНЬ  ИМУЩЕСТВА,</w:t>
      </w:r>
    </w:p>
    <w:p w:rsidR="00F266D8" w:rsidRDefault="00F266D8" w:rsidP="00F266D8">
      <w:pPr>
        <w:pStyle w:val="a3"/>
        <w:rPr>
          <w:b/>
        </w:rPr>
      </w:pPr>
      <w:r w:rsidRPr="00F266D8">
        <w:rPr>
          <w:b/>
        </w:rPr>
        <w:t xml:space="preserve">    </w:t>
      </w:r>
      <w:r>
        <w:rPr>
          <w:b/>
        </w:rPr>
        <w:t>п</w:t>
      </w:r>
      <w:r w:rsidRPr="00F266D8">
        <w:rPr>
          <w:b/>
        </w:rPr>
        <w:t>одлежащего включению в казну муниципальной собственности сельского поселения «Деревня Михеево» за 2024 год. (Раздел 1 Недвижимое имущество»)</w:t>
      </w:r>
    </w:p>
    <w:tbl>
      <w:tblPr>
        <w:tblW w:w="9128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575"/>
        <w:gridCol w:w="1560"/>
        <w:gridCol w:w="1134"/>
        <w:gridCol w:w="1701"/>
        <w:gridCol w:w="1134"/>
        <w:gridCol w:w="1417"/>
      </w:tblGrid>
      <w:tr w:rsidR="00F266D8" w:rsidTr="00866A83">
        <w:trPr>
          <w:trHeight w:val="225"/>
        </w:trPr>
        <w:tc>
          <w:tcPr>
            <w:tcW w:w="607" w:type="dxa"/>
          </w:tcPr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№</w:t>
            </w:r>
          </w:p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proofErr w:type="gramStart"/>
            <w:r w:rsidRPr="00074A47">
              <w:rPr>
                <w:sz w:val="20"/>
                <w:szCs w:val="20"/>
              </w:rPr>
              <w:t>п</w:t>
            </w:r>
            <w:proofErr w:type="gramEnd"/>
            <w:r w:rsidRPr="00074A47">
              <w:rPr>
                <w:sz w:val="20"/>
                <w:szCs w:val="20"/>
              </w:rPr>
              <w:t>/п</w:t>
            </w:r>
          </w:p>
        </w:tc>
        <w:tc>
          <w:tcPr>
            <w:tcW w:w="1575" w:type="dxa"/>
          </w:tcPr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60" w:type="dxa"/>
          </w:tcPr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Местоположение</w:t>
            </w:r>
          </w:p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(адрес)</w:t>
            </w:r>
          </w:p>
        </w:tc>
        <w:tc>
          <w:tcPr>
            <w:tcW w:w="1134" w:type="dxa"/>
          </w:tcPr>
          <w:p w:rsidR="00F266D8" w:rsidRPr="00074A47" w:rsidRDefault="00F266D8" w:rsidP="00F266D8">
            <w:pPr>
              <w:pStyle w:val="a3"/>
              <w:ind w:left="67"/>
              <w:rPr>
                <w:b/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Кол-во (шт.), Протяженность (м)</w:t>
            </w:r>
          </w:p>
        </w:tc>
        <w:tc>
          <w:tcPr>
            <w:tcW w:w="1701" w:type="dxa"/>
          </w:tcPr>
          <w:p w:rsidR="00F266D8" w:rsidRPr="00074A47" w:rsidRDefault="00F266D8" w:rsidP="00F266D8">
            <w:pPr>
              <w:pStyle w:val="a3"/>
              <w:ind w:left="67"/>
              <w:rPr>
                <w:b/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Год ввода в эксплуатацию, кадастровый номер (условный)</w:t>
            </w:r>
          </w:p>
        </w:tc>
        <w:tc>
          <w:tcPr>
            <w:tcW w:w="1134" w:type="dxa"/>
          </w:tcPr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Кадастровая  стоимость (</w:t>
            </w:r>
            <w:proofErr w:type="spellStart"/>
            <w:r w:rsidRPr="00074A47">
              <w:rPr>
                <w:sz w:val="20"/>
                <w:szCs w:val="20"/>
              </w:rPr>
              <w:t>руб</w:t>
            </w:r>
            <w:proofErr w:type="spellEnd"/>
            <w:r w:rsidRPr="00074A4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266D8" w:rsidRPr="00074A47" w:rsidRDefault="00F266D8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Основание для включения в реестр</w:t>
            </w:r>
          </w:p>
        </w:tc>
      </w:tr>
      <w:tr w:rsidR="00074A47" w:rsidTr="00866A83">
        <w:trPr>
          <w:trHeight w:val="225"/>
        </w:trPr>
        <w:tc>
          <w:tcPr>
            <w:tcW w:w="607" w:type="dxa"/>
          </w:tcPr>
          <w:p w:rsidR="00074A47" w:rsidRPr="00074A47" w:rsidRDefault="00074A47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1.</w:t>
            </w:r>
          </w:p>
        </w:tc>
        <w:tc>
          <w:tcPr>
            <w:tcW w:w="1575" w:type="dxa"/>
          </w:tcPr>
          <w:p w:rsidR="00074A47" w:rsidRPr="00074A47" w:rsidRDefault="00074A47" w:rsidP="00F266D8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074A47" w:rsidRPr="00074A47" w:rsidRDefault="00074A47" w:rsidP="00F266D8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  <w:r w:rsidR="00866A83">
              <w:rPr>
                <w:sz w:val="20"/>
                <w:szCs w:val="20"/>
              </w:rPr>
              <w:t>, Медынский район, д. Михеево</w:t>
            </w:r>
          </w:p>
        </w:tc>
        <w:tc>
          <w:tcPr>
            <w:tcW w:w="1134" w:type="dxa"/>
          </w:tcPr>
          <w:p w:rsidR="00074A47" w:rsidRPr="00074A47" w:rsidRDefault="00E8648C" w:rsidP="00F266D8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194э</w:t>
            </w:r>
            <w:bookmarkStart w:id="0" w:name="_GoBack"/>
            <w:bookmarkEnd w:id="0"/>
            <w:r w:rsidR="00866A83">
              <w:rPr>
                <w:sz w:val="20"/>
                <w:szCs w:val="20"/>
              </w:rPr>
              <w:t>кв.м.</w:t>
            </w:r>
          </w:p>
        </w:tc>
        <w:tc>
          <w:tcPr>
            <w:tcW w:w="1701" w:type="dxa"/>
          </w:tcPr>
          <w:p w:rsidR="00074A47" w:rsidRDefault="00866A83" w:rsidP="00F266D8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26.12.2024г.</w:t>
            </w:r>
          </w:p>
          <w:p w:rsidR="00866A83" w:rsidRPr="00074A47" w:rsidRDefault="00866A83" w:rsidP="00F266D8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40:14:140601:1141</w:t>
            </w:r>
          </w:p>
        </w:tc>
        <w:tc>
          <w:tcPr>
            <w:tcW w:w="1134" w:type="dxa"/>
          </w:tcPr>
          <w:p w:rsidR="00074A47" w:rsidRPr="00074A47" w:rsidRDefault="006A3C71" w:rsidP="00F266D8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7" w:type="dxa"/>
          </w:tcPr>
          <w:p w:rsidR="00074A47" w:rsidRPr="00074A47" w:rsidRDefault="00866A83" w:rsidP="00F266D8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недвижимости</w:t>
            </w:r>
          </w:p>
        </w:tc>
      </w:tr>
    </w:tbl>
    <w:p w:rsidR="00866A83" w:rsidRDefault="00866A83" w:rsidP="008A1EB0">
      <w:pPr>
        <w:pStyle w:val="a3"/>
      </w:pPr>
    </w:p>
    <w:p w:rsidR="00866A83" w:rsidRDefault="00866A83" w:rsidP="008A1EB0">
      <w:pPr>
        <w:pStyle w:val="a3"/>
      </w:pPr>
    </w:p>
    <w:p w:rsidR="00866A83" w:rsidRPr="00F266D8" w:rsidRDefault="00866A83" w:rsidP="00866A83">
      <w:pPr>
        <w:pStyle w:val="a3"/>
        <w:rPr>
          <w:b/>
        </w:rPr>
      </w:pPr>
      <w:r>
        <w:t xml:space="preserve">                                            </w:t>
      </w:r>
      <w:r w:rsidRPr="00F266D8">
        <w:rPr>
          <w:b/>
        </w:rPr>
        <w:t>ПЕРЕЧЕНЬ  ИМУЩЕСТВА,</w:t>
      </w:r>
    </w:p>
    <w:p w:rsidR="00866A83" w:rsidRDefault="00866A83" w:rsidP="00866A83">
      <w:pPr>
        <w:pStyle w:val="a3"/>
        <w:rPr>
          <w:b/>
        </w:rPr>
      </w:pPr>
      <w:r w:rsidRPr="00F266D8">
        <w:rPr>
          <w:b/>
        </w:rPr>
        <w:t xml:space="preserve">    </w:t>
      </w:r>
      <w:r>
        <w:rPr>
          <w:b/>
        </w:rPr>
        <w:t>п</w:t>
      </w:r>
      <w:r w:rsidRPr="00F266D8">
        <w:rPr>
          <w:b/>
        </w:rPr>
        <w:t>одлежащего включению в казну муниципальной собственности сельского поселения «Деревня Мих</w:t>
      </w:r>
      <w:r>
        <w:rPr>
          <w:b/>
        </w:rPr>
        <w:t>еево» за 2024 год. (Раздел 11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</w:t>
      </w:r>
      <w:r w:rsidRPr="00F266D8">
        <w:rPr>
          <w:b/>
        </w:rPr>
        <w:t>вижимое имущество»)</w:t>
      </w:r>
    </w:p>
    <w:p w:rsidR="00866A83" w:rsidRDefault="00866A83" w:rsidP="00866A83"/>
    <w:p w:rsidR="008A1EB0" w:rsidRDefault="00835A95" w:rsidP="008A1EB0">
      <w:pPr>
        <w:pStyle w:val="a3"/>
      </w:pPr>
      <w:r>
        <w:t xml:space="preserve"> В 2024</w:t>
      </w:r>
      <w:r w:rsidR="008A1EB0">
        <w:t xml:space="preserve"> году в Реестр собственности  объекты движимого имущества не включались, так как движимое имущество не приобреталось. </w:t>
      </w:r>
    </w:p>
    <w:p w:rsidR="00866A83" w:rsidRDefault="00866A83" w:rsidP="008A1EB0">
      <w:pPr>
        <w:pStyle w:val="a3"/>
      </w:pPr>
    </w:p>
    <w:p w:rsidR="00866A83" w:rsidRPr="00F266D8" w:rsidRDefault="00866A83" w:rsidP="00866A83">
      <w:pPr>
        <w:pStyle w:val="a3"/>
        <w:rPr>
          <w:b/>
        </w:rPr>
      </w:pPr>
      <w:r>
        <w:t xml:space="preserve">                                            </w:t>
      </w:r>
      <w:r w:rsidRPr="00F266D8">
        <w:rPr>
          <w:b/>
        </w:rPr>
        <w:t>ПЕРЕЧЕНЬ  ИМУЩЕСТВА,</w:t>
      </w:r>
    </w:p>
    <w:p w:rsidR="00866A83" w:rsidRDefault="00866A83" w:rsidP="00866A83">
      <w:pPr>
        <w:pStyle w:val="a3"/>
        <w:rPr>
          <w:b/>
        </w:rPr>
      </w:pPr>
      <w:r w:rsidRPr="00F266D8">
        <w:rPr>
          <w:b/>
        </w:rPr>
        <w:t xml:space="preserve">    </w:t>
      </w:r>
      <w:r>
        <w:rPr>
          <w:b/>
        </w:rPr>
        <w:t xml:space="preserve">подлежащего исключению из Реестра </w:t>
      </w:r>
      <w:r w:rsidRPr="00F266D8">
        <w:rPr>
          <w:b/>
        </w:rPr>
        <w:t xml:space="preserve"> муниципальной собственности сельского поселения «Деревня Мих</w:t>
      </w:r>
      <w:r>
        <w:rPr>
          <w:b/>
        </w:rPr>
        <w:t xml:space="preserve">еево» за 2024 год. </w:t>
      </w:r>
    </w:p>
    <w:p w:rsidR="00866A83" w:rsidRDefault="00866A83" w:rsidP="008A1EB0">
      <w:pPr>
        <w:pStyle w:val="a3"/>
      </w:pPr>
    </w:p>
    <w:p w:rsidR="00866A83" w:rsidRDefault="00866A83" w:rsidP="008A1EB0">
      <w:pPr>
        <w:pStyle w:val="a3"/>
      </w:pPr>
      <w:r>
        <w:t>1. В соответствии с Законом российской Федерации от 04.07.1991 года № 1541-1 «О приватизации жилищного фонда в Российской Федерации», на основании договоров на передачу жилищного фонда в Российской Федерации», на основании договоров на передачу жилых помещений в собственность граждан</w:t>
      </w:r>
      <w:r w:rsidR="005D68BD">
        <w:t xml:space="preserve"> из реестра собственности сельского поселения «Деревня Михеево» исключены нижеперечисленные объекты недвижимого имущества:</w:t>
      </w:r>
    </w:p>
    <w:p w:rsidR="005D68BD" w:rsidRDefault="005D68BD" w:rsidP="008A1EB0">
      <w:pPr>
        <w:pStyle w:val="a3"/>
      </w:pPr>
    </w:p>
    <w:p w:rsidR="005D68BD" w:rsidRDefault="005D68BD" w:rsidP="008A1EB0">
      <w:pPr>
        <w:pStyle w:val="a3"/>
      </w:pPr>
    </w:p>
    <w:p w:rsidR="005D68BD" w:rsidRDefault="005D68BD" w:rsidP="008A1EB0">
      <w:pPr>
        <w:pStyle w:val="a3"/>
      </w:pPr>
    </w:p>
    <w:p w:rsidR="005D68BD" w:rsidRDefault="005D68BD" w:rsidP="008A1EB0">
      <w:pPr>
        <w:pStyle w:val="a3"/>
      </w:pPr>
    </w:p>
    <w:tbl>
      <w:tblPr>
        <w:tblW w:w="105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1985"/>
        <w:gridCol w:w="1134"/>
        <w:gridCol w:w="1275"/>
        <w:gridCol w:w="1276"/>
        <w:gridCol w:w="1941"/>
      </w:tblGrid>
      <w:tr w:rsidR="005D68BD" w:rsidTr="006A3C71">
        <w:trPr>
          <w:trHeight w:val="225"/>
        </w:trPr>
        <w:tc>
          <w:tcPr>
            <w:tcW w:w="425" w:type="dxa"/>
          </w:tcPr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№</w:t>
            </w:r>
          </w:p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proofErr w:type="gramStart"/>
            <w:r w:rsidRPr="00074A47">
              <w:rPr>
                <w:sz w:val="20"/>
                <w:szCs w:val="20"/>
              </w:rPr>
              <w:t>п</w:t>
            </w:r>
            <w:proofErr w:type="gramEnd"/>
            <w:r w:rsidRPr="00074A47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76" w:type="dxa"/>
          </w:tcPr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Местоположение</w:t>
            </w:r>
          </w:p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(адрес)</w:t>
            </w:r>
          </w:p>
        </w:tc>
        <w:tc>
          <w:tcPr>
            <w:tcW w:w="1985" w:type="dxa"/>
          </w:tcPr>
          <w:p w:rsidR="005D68BD" w:rsidRPr="00074A47" w:rsidRDefault="005D68BD" w:rsidP="00F747DE">
            <w:pPr>
              <w:pStyle w:val="a3"/>
              <w:ind w:left="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5D68BD" w:rsidRPr="00074A47" w:rsidRDefault="005D68BD" w:rsidP="00F747DE">
            <w:pPr>
              <w:pStyle w:val="a3"/>
              <w:ind w:left="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или иные параметры характеризующие физические свойства</w:t>
            </w:r>
          </w:p>
        </w:tc>
        <w:tc>
          <w:tcPr>
            <w:tcW w:w="1275" w:type="dxa"/>
          </w:tcPr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 и начислении амортизации недвижимого имуществ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тыс.</w:t>
            </w:r>
            <w:r w:rsidR="006A3C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:rsidR="005D68BD" w:rsidRPr="00074A47" w:rsidRDefault="005D68BD" w:rsidP="005D68BD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941" w:type="dxa"/>
            <w:shd w:val="clear" w:color="auto" w:fill="auto"/>
          </w:tcPr>
          <w:p w:rsidR="005D68BD" w:rsidRPr="005D68BD" w:rsidRDefault="005D68B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5D68BD">
              <w:rPr>
                <w:sz w:val="20"/>
                <w:szCs w:val="20"/>
              </w:rPr>
              <w:t>Реквизиты документов</w:t>
            </w:r>
            <w:r>
              <w:rPr>
                <w:sz w:val="20"/>
                <w:szCs w:val="20"/>
              </w:rPr>
              <w:t>-оснований прекращения права муниципальной собственности</w:t>
            </w:r>
          </w:p>
        </w:tc>
      </w:tr>
      <w:tr w:rsidR="005D68BD" w:rsidTr="006A3C71">
        <w:trPr>
          <w:trHeight w:val="1648"/>
        </w:trPr>
        <w:tc>
          <w:tcPr>
            <w:tcW w:w="425" w:type="dxa"/>
          </w:tcPr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074A47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5D68BD" w:rsidRPr="005D68BD" w:rsidRDefault="00D26E02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D68BD" w:rsidRPr="00074A47" w:rsidRDefault="005D68BD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Медынский район, д. Агеевка, д.7</w:t>
            </w:r>
          </w:p>
        </w:tc>
        <w:tc>
          <w:tcPr>
            <w:tcW w:w="1985" w:type="dxa"/>
          </w:tcPr>
          <w:p w:rsidR="005D68BD" w:rsidRPr="006A3C71" w:rsidRDefault="006A3C71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6A3C71">
              <w:rPr>
                <w:color w:val="000000"/>
                <w:sz w:val="20"/>
                <w:szCs w:val="20"/>
                <w:lang w:eastAsia="ru-RU"/>
              </w:rPr>
              <w:t>40:14:140802:37</w:t>
            </w:r>
          </w:p>
        </w:tc>
        <w:tc>
          <w:tcPr>
            <w:tcW w:w="1134" w:type="dxa"/>
          </w:tcPr>
          <w:p w:rsidR="005D68BD" w:rsidRPr="00074A47" w:rsidRDefault="00D26E02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52,7  </w:t>
            </w:r>
          </w:p>
        </w:tc>
        <w:tc>
          <w:tcPr>
            <w:tcW w:w="1275" w:type="dxa"/>
          </w:tcPr>
          <w:p w:rsidR="005D68BD" w:rsidRPr="00074A47" w:rsidRDefault="006A3C71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5D68BD" w:rsidRPr="00074A47" w:rsidRDefault="006A3C71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03.10.2024г.</w:t>
            </w:r>
          </w:p>
        </w:tc>
        <w:tc>
          <w:tcPr>
            <w:tcW w:w="1941" w:type="dxa"/>
            <w:shd w:val="clear" w:color="auto" w:fill="auto"/>
          </w:tcPr>
          <w:p w:rsidR="005D68BD" w:rsidRDefault="00D26E02" w:rsidP="00D26E02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D26E02">
              <w:rPr>
                <w:sz w:val="20"/>
                <w:szCs w:val="20"/>
              </w:rPr>
              <w:t>Договор приватизации (договор передачи объекта в собственность)</w:t>
            </w:r>
          </w:p>
          <w:p w:rsidR="00D26E02" w:rsidRDefault="00D26E02" w:rsidP="00D26E02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03.10.2024г.</w:t>
            </w:r>
          </w:p>
          <w:p w:rsidR="00D26E02" w:rsidRPr="00D26E02" w:rsidRDefault="00D26E02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26E02" w:rsidTr="006A3C71">
        <w:trPr>
          <w:trHeight w:val="1648"/>
        </w:trPr>
        <w:tc>
          <w:tcPr>
            <w:tcW w:w="425" w:type="dxa"/>
          </w:tcPr>
          <w:p w:rsidR="00D26E02" w:rsidRPr="00074A47" w:rsidRDefault="00D26E02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D26E02" w:rsidRDefault="00D26E02" w:rsidP="00F747DE">
            <w:pPr>
              <w:pStyle w:val="a3"/>
              <w:ind w:left="6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D26E02" w:rsidRDefault="00D26E02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Медынский район, д. Михеево, д.103 кв.1</w:t>
            </w:r>
          </w:p>
        </w:tc>
        <w:tc>
          <w:tcPr>
            <w:tcW w:w="1985" w:type="dxa"/>
          </w:tcPr>
          <w:p w:rsidR="00D26E02" w:rsidRPr="006A3C71" w:rsidRDefault="006A3C71" w:rsidP="00F747DE">
            <w:pPr>
              <w:pStyle w:val="a3"/>
              <w:ind w:left="67"/>
              <w:rPr>
                <w:sz w:val="20"/>
                <w:szCs w:val="20"/>
              </w:rPr>
            </w:pPr>
            <w:r w:rsidRPr="006A3C71">
              <w:rPr>
                <w:color w:val="000000"/>
                <w:sz w:val="20"/>
                <w:szCs w:val="20"/>
                <w:lang w:eastAsia="ru-RU"/>
              </w:rPr>
              <w:t>40:14:140601:1135</w:t>
            </w:r>
          </w:p>
        </w:tc>
        <w:tc>
          <w:tcPr>
            <w:tcW w:w="1134" w:type="dxa"/>
          </w:tcPr>
          <w:p w:rsidR="00D26E02" w:rsidRDefault="00D26E02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1275" w:type="dxa"/>
          </w:tcPr>
          <w:p w:rsidR="00D26E02" w:rsidRDefault="006A3C71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D26E02" w:rsidRPr="00074A47" w:rsidRDefault="00D26E02" w:rsidP="00F747DE">
            <w:pPr>
              <w:pStyle w:val="a3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05.12.2024г.</w:t>
            </w:r>
          </w:p>
        </w:tc>
        <w:tc>
          <w:tcPr>
            <w:tcW w:w="1941" w:type="dxa"/>
            <w:shd w:val="clear" w:color="auto" w:fill="auto"/>
          </w:tcPr>
          <w:p w:rsidR="00D26E02" w:rsidRDefault="00D26E02" w:rsidP="00D26E02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D26E02">
              <w:rPr>
                <w:sz w:val="20"/>
                <w:szCs w:val="20"/>
              </w:rPr>
              <w:t>Договор приватизации (договор передачи объекта в собственность)</w:t>
            </w:r>
          </w:p>
          <w:p w:rsidR="00D26E02" w:rsidRPr="00D26E02" w:rsidRDefault="00D26E02" w:rsidP="00D26E02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05.12.2024г</w:t>
            </w:r>
          </w:p>
        </w:tc>
      </w:tr>
    </w:tbl>
    <w:p w:rsidR="005D68BD" w:rsidRDefault="005D68BD" w:rsidP="005D68BD">
      <w:pPr>
        <w:pStyle w:val="a3"/>
      </w:pPr>
    </w:p>
    <w:p w:rsidR="005D68BD" w:rsidRDefault="005D68BD" w:rsidP="008A1EB0">
      <w:pPr>
        <w:pStyle w:val="a3"/>
      </w:pPr>
    </w:p>
    <w:p w:rsidR="008A1EB0" w:rsidRDefault="00835A95" w:rsidP="008A1EB0">
      <w:r>
        <w:t xml:space="preserve">       3. В 2024</w:t>
      </w:r>
      <w:r w:rsidR="008A1EB0">
        <w:t xml:space="preserve"> году от приватизации недвижимого и движимого имущества  в местный бюджет сельского поселения «Деревня Михеево» денежные средства не поступали.</w:t>
      </w:r>
    </w:p>
    <w:p w:rsidR="008A1EB0" w:rsidRDefault="008A1EB0" w:rsidP="008A1EB0">
      <w:r>
        <w:t xml:space="preserve">       4. От аренды  недвижимого и движимого имущества  в местный бюджет сельского по</w:t>
      </w:r>
      <w:r w:rsidR="00835A95">
        <w:t>селения «Деревня Михеево» в 2024</w:t>
      </w:r>
      <w:r>
        <w:t xml:space="preserve"> году денежные средства не поступали.</w:t>
      </w:r>
    </w:p>
    <w:p w:rsidR="008A1EB0" w:rsidRPr="00B65F6D" w:rsidRDefault="008A1EB0" w:rsidP="008A1EB0">
      <w:r>
        <w:t xml:space="preserve">     </w:t>
      </w:r>
    </w:p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8A1EB0" w:rsidRDefault="008A1EB0" w:rsidP="008A1EB0"/>
    <w:p w:rsidR="00F932EB" w:rsidRDefault="00F932EB"/>
    <w:sectPr w:rsidR="00F9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35C9"/>
    <w:multiLevelType w:val="multilevel"/>
    <w:tmpl w:val="05FCF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B0"/>
    <w:rsid w:val="00074A47"/>
    <w:rsid w:val="001E489D"/>
    <w:rsid w:val="005D68BD"/>
    <w:rsid w:val="006A3C71"/>
    <w:rsid w:val="00835A95"/>
    <w:rsid w:val="00866A83"/>
    <w:rsid w:val="008A1EB0"/>
    <w:rsid w:val="00B52007"/>
    <w:rsid w:val="00D26E02"/>
    <w:rsid w:val="00E8648C"/>
    <w:rsid w:val="00F266D8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7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9944-4D7C-427E-B358-4ED9F1B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2025-03-31T09:39:00Z</cp:lastPrinted>
  <dcterms:created xsi:type="dcterms:W3CDTF">2025-03-05T05:58:00Z</dcterms:created>
  <dcterms:modified xsi:type="dcterms:W3CDTF">2025-03-31T11:08:00Z</dcterms:modified>
</cp:coreProperties>
</file>